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2" w:rsidRPr="00BC38C2" w:rsidRDefault="00BC38C2" w:rsidP="00BC38C2">
      <w:pPr>
        <w:pStyle w:val="Bezodstpw"/>
        <w:spacing w:line="276" w:lineRule="auto"/>
        <w:jc w:val="both"/>
        <w:rPr>
          <w:rFonts w:ascii="Calibri" w:hAnsi="Calibri" w:cs="Calibri"/>
          <w:color w:val="FF0000"/>
          <w:sz w:val="32"/>
          <w:szCs w:val="24"/>
        </w:rPr>
      </w:pPr>
      <w:r w:rsidRPr="00BC38C2">
        <w:rPr>
          <w:rStyle w:val="Pogrubienie"/>
          <w:rFonts w:ascii="Calibri" w:hAnsi="Calibri" w:cs="Calibri"/>
          <w:bCs w:val="0"/>
          <w:color w:val="FF0000"/>
          <w:sz w:val="32"/>
          <w:szCs w:val="24"/>
        </w:rPr>
        <w:t>OBJAWY COVID-19</w:t>
      </w:r>
    </w:p>
    <w:p w:rsidR="00BC38C2" w:rsidRDefault="00BC38C2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W przypadku potwierdzonych zakażeń COVID-19, zgłaszane choroby </w:t>
      </w:r>
    </w:p>
    <w:p w:rsidR="00BC38C2" w:rsidRDefault="00F75442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Objawy COVID-19 obejmowały </w:t>
      </w:r>
    </w:p>
    <w:p w:rsidR="00BC38C2" w:rsidRDefault="00F75442" w:rsidP="00BC38C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>gorączkę,</w:t>
      </w:r>
    </w:p>
    <w:p w:rsidR="00BC38C2" w:rsidRDefault="00F75442" w:rsidP="00BC38C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kaszel, </w:t>
      </w:r>
    </w:p>
    <w:p w:rsidR="00BC38C2" w:rsidRDefault="00F75442" w:rsidP="00BC38C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duszności, </w:t>
      </w:r>
    </w:p>
    <w:p w:rsidR="00BC38C2" w:rsidRDefault="00F75442" w:rsidP="00BC38C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ból mięśni, </w:t>
      </w:r>
    </w:p>
    <w:p w:rsidR="00BC38C2" w:rsidRDefault="00F75442" w:rsidP="00BC38C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>zmęczenie</w:t>
      </w:r>
      <w:r w:rsidR="00592DDA">
        <w:rPr>
          <w:rFonts w:ascii="Calibri" w:hAnsi="Calibri" w:cs="Calibri"/>
          <w:sz w:val="28"/>
          <w:szCs w:val="24"/>
        </w:rPr>
        <w:t>.</w:t>
      </w:r>
    </w:p>
    <w:p w:rsidR="00F75442" w:rsidRPr="00BC38C2" w:rsidRDefault="00F75442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>Wśród dzieci dominują łagodne objawy oddechowe lub żołądkowo-jelitowe.</w:t>
      </w:r>
    </w:p>
    <w:p w:rsidR="00BC38C2" w:rsidRPr="00BC38C2" w:rsidRDefault="00BC38C2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</w:p>
    <w:p w:rsidR="00BC38C2" w:rsidRPr="00BC38C2" w:rsidRDefault="00BC38C2" w:rsidP="00BC38C2">
      <w:pPr>
        <w:pStyle w:val="Bezodstpw"/>
        <w:spacing w:line="276" w:lineRule="auto"/>
        <w:jc w:val="both"/>
        <w:rPr>
          <w:rStyle w:val="Pogrubienie"/>
          <w:color w:val="FF0000"/>
          <w:sz w:val="32"/>
        </w:rPr>
      </w:pPr>
      <w:r w:rsidRPr="00BC38C2">
        <w:rPr>
          <w:rStyle w:val="Pogrubienie"/>
          <w:color w:val="FF0000"/>
          <w:sz w:val="32"/>
        </w:rPr>
        <w:t xml:space="preserve">Sposoby przenoszenia </w:t>
      </w:r>
    </w:p>
    <w:p w:rsidR="00BC38C2" w:rsidRPr="00BC38C2" w:rsidRDefault="00BC38C2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Przenoszenie SARS-CoV-2 odbywa się za pomocą następujących mechanizmów: </w:t>
      </w:r>
    </w:p>
    <w:p w:rsidR="00BC38C2" w:rsidRPr="00BC38C2" w:rsidRDefault="00BC38C2" w:rsidP="00BC38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Najczęściej rozprzestrzeniają się między osobami w bliskiej odległości (około 6 stóp/1,8 metra). </w:t>
      </w:r>
    </w:p>
    <w:p w:rsidR="00BC38C2" w:rsidRPr="00BC38C2" w:rsidRDefault="00BC38C2" w:rsidP="00BC38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>Przenoszenie z osoby na osobę zachodzi drogą kropelkową, gdy zarażona osoba kaszle lub kicha, podobnie jak przy rozprzestrzenianiu się grypy</w:t>
      </w:r>
      <w:r w:rsidR="00592DDA">
        <w:rPr>
          <w:rFonts w:ascii="Calibri" w:hAnsi="Calibri" w:cs="Calibri"/>
          <w:sz w:val="28"/>
          <w:szCs w:val="24"/>
        </w:rPr>
        <w:br/>
      </w:r>
      <w:r w:rsidRPr="00BC38C2">
        <w:rPr>
          <w:rFonts w:ascii="Calibri" w:hAnsi="Calibri" w:cs="Calibri"/>
          <w:sz w:val="28"/>
          <w:szCs w:val="24"/>
        </w:rPr>
        <w:t xml:space="preserve"> i innych patogenów oddechowych.</w:t>
      </w:r>
    </w:p>
    <w:p w:rsidR="00BC38C2" w:rsidRPr="00BC38C2" w:rsidRDefault="00BC38C2" w:rsidP="00BC38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Kropelki te mogą trafić do ust, nosa lub oczu osób znajdujących się w pobliżu lub mogą być wdychane. </w:t>
      </w:r>
    </w:p>
    <w:p w:rsidR="00592DDA" w:rsidRDefault="00BC38C2" w:rsidP="00BC38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 Zarażenie COVID-19 jest możliwe poprzez, dotknięcie powierzchni lub przedmiotu, na którym znajduje się wirus, a następnie dotknięcie własnych ust, nosa lub ewentualnie oczu, ale nie jest to uważane za główny sposób rozprzestrzeniania się wirusa. (Centra Kontroli i Zapobiegania Chorobom, 2020). Istnieją dowody na to, że </w:t>
      </w:r>
      <w:proofErr w:type="spellStart"/>
      <w:r w:rsidRPr="00BC38C2">
        <w:rPr>
          <w:rFonts w:ascii="Calibri" w:hAnsi="Calibri" w:cs="Calibri"/>
          <w:sz w:val="28"/>
          <w:szCs w:val="24"/>
        </w:rPr>
        <w:t>koronawirusy</w:t>
      </w:r>
      <w:proofErr w:type="spellEnd"/>
      <w:r w:rsidRPr="00BC38C2">
        <w:rPr>
          <w:rFonts w:ascii="Calibri" w:hAnsi="Calibri" w:cs="Calibri"/>
          <w:sz w:val="28"/>
          <w:szCs w:val="24"/>
        </w:rPr>
        <w:t xml:space="preserve"> mogą pozostawać zakaźne na powierzchniach nieożywionych przez kilka godzin, a nawet dni. (Kampf G, 2020). </w:t>
      </w:r>
    </w:p>
    <w:p w:rsidR="00BC38C2" w:rsidRPr="00BC38C2" w:rsidRDefault="00BC38C2" w:rsidP="00BC38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>W przypadku większości wirusów układu oddechowego, uważa się, że ludzie zarażają najbardziej kiedy wykazują najwięcej symptomów (są najbardziej chorzy). Jednak w przypadku COVID-19 zgłaszano przypadki rozprzestrzeniania się przez zakażonych pacjentów bez objawów przez bliski kontakt. (Centra Kontroli i Zapobiegania Chorobom, 2020) (</w:t>
      </w:r>
      <w:proofErr w:type="spellStart"/>
      <w:r w:rsidRPr="00BC38C2">
        <w:rPr>
          <w:rFonts w:ascii="Calibri" w:hAnsi="Calibri" w:cs="Calibri"/>
          <w:sz w:val="28"/>
          <w:szCs w:val="24"/>
        </w:rPr>
        <w:t>Rothe</w:t>
      </w:r>
      <w:proofErr w:type="spellEnd"/>
      <w:r w:rsidRPr="00BC38C2">
        <w:rPr>
          <w:rFonts w:ascii="Calibri" w:hAnsi="Calibri" w:cs="Calibri"/>
          <w:sz w:val="28"/>
          <w:szCs w:val="24"/>
        </w:rPr>
        <w:t xml:space="preserve">, 2020). Ostatnie badania sugerują, że pacjenci bezobjawowi (lub </w:t>
      </w:r>
      <w:proofErr w:type="spellStart"/>
      <w:r w:rsidRPr="00BC38C2">
        <w:rPr>
          <w:rFonts w:ascii="Calibri" w:hAnsi="Calibri" w:cs="Calibri"/>
          <w:sz w:val="28"/>
          <w:szCs w:val="24"/>
        </w:rPr>
        <w:t>przedobjawowi</w:t>
      </w:r>
      <w:proofErr w:type="spellEnd"/>
      <w:r w:rsidRPr="00BC38C2">
        <w:rPr>
          <w:rFonts w:ascii="Calibri" w:hAnsi="Calibri" w:cs="Calibri"/>
          <w:sz w:val="28"/>
          <w:szCs w:val="24"/>
        </w:rPr>
        <w:t>) mogą rzeczywiście być motorem szybkiego rozwoju choroby. (</w:t>
      </w:r>
      <w:proofErr w:type="spellStart"/>
      <w:r w:rsidRPr="00BC38C2">
        <w:rPr>
          <w:rFonts w:ascii="Calibri" w:hAnsi="Calibri" w:cs="Calibri"/>
          <w:sz w:val="28"/>
          <w:szCs w:val="24"/>
        </w:rPr>
        <w:t>Ruiyun</w:t>
      </w:r>
      <w:proofErr w:type="spellEnd"/>
      <w:r w:rsidRPr="00BC38C2">
        <w:rPr>
          <w:rFonts w:ascii="Calibri" w:hAnsi="Calibri" w:cs="Calibri"/>
          <w:sz w:val="28"/>
          <w:szCs w:val="24"/>
        </w:rPr>
        <w:t xml:space="preserve"> Li, 2020).</w:t>
      </w:r>
    </w:p>
    <w:p w:rsidR="00BC38C2" w:rsidRPr="00BC38C2" w:rsidRDefault="00BC38C2" w:rsidP="00BC38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 Ponadto, pacjenci mogą pozostać zakaźni do dwóch tygodni po ustąpieniu objawów. Według </w:t>
      </w:r>
      <w:proofErr w:type="spellStart"/>
      <w:r w:rsidRPr="00BC38C2">
        <w:rPr>
          <w:rFonts w:ascii="Calibri" w:hAnsi="Calibri" w:cs="Calibri"/>
          <w:sz w:val="28"/>
          <w:szCs w:val="24"/>
        </w:rPr>
        <w:t>Wölfela</w:t>
      </w:r>
      <w:proofErr w:type="spellEnd"/>
      <w:r w:rsidRPr="00BC38C2">
        <w:rPr>
          <w:rFonts w:ascii="Calibri" w:hAnsi="Calibri" w:cs="Calibri"/>
          <w:sz w:val="28"/>
          <w:szCs w:val="24"/>
        </w:rPr>
        <w:t xml:space="preserve"> i współpracowników, podczas gdy objawy ustępowały przeważnie pod koniec pierwszego tygodnia, wirusowe RNA pozostało wykrywalne w wymazach z gardła nawet do drugiego tygodnia. </w:t>
      </w:r>
    </w:p>
    <w:p w:rsidR="001A13CB" w:rsidRPr="00BC38C2" w:rsidRDefault="001A13CB" w:rsidP="00BC38C2">
      <w:pPr>
        <w:pStyle w:val="Bezodstpw"/>
        <w:spacing w:line="276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1A13CB" w:rsidRPr="00BC38C2" w:rsidRDefault="001A13CB" w:rsidP="00BC38C2">
      <w:pPr>
        <w:pStyle w:val="Bezodstpw"/>
        <w:spacing w:line="276" w:lineRule="auto"/>
        <w:jc w:val="both"/>
        <w:rPr>
          <w:rStyle w:val="Pogrubienie"/>
          <w:color w:val="FF0000"/>
          <w:sz w:val="32"/>
        </w:rPr>
      </w:pPr>
      <w:r w:rsidRPr="00BC38C2">
        <w:rPr>
          <w:rStyle w:val="Pogrubienie"/>
          <w:color w:val="FF0000"/>
          <w:sz w:val="32"/>
        </w:rPr>
        <w:t xml:space="preserve">Zapobieganie chorobie </w:t>
      </w:r>
    </w:p>
    <w:p w:rsidR="00BC38C2" w:rsidRPr="00BC38C2" w:rsidRDefault="001A13CB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Aby pomóc w kontrolowaniu dalszego rozprzestrzeniania się wirusa, osoby podejrzane lub z potwierdzona chorobą powinny być odizolowane od innych pacjentów i leczone przez pracowników ochrony zdrowia z zachowaniem ścisłych środków ostrożności w zakresie kontroli zakażeń. </w:t>
      </w:r>
    </w:p>
    <w:p w:rsidR="00BC38C2" w:rsidRPr="00BC38C2" w:rsidRDefault="001A13CB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Osoby, które miały kontakt z osobami z objawami, u których potwierdzono COVID-19, powinny być monitorowane za pośrednictwem lokalnych zespołów opieki zdrowotnej. </w:t>
      </w:r>
    </w:p>
    <w:p w:rsidR="00BC38C2" w:rsidRPr="00BC38C2" w:rsidRDefault="00BC38C2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</w:p>
    <w:p w:rsidR="001A13CB" w:rsidRPr="00BC38C2" w:rsidRDefault="001A13CB" w:rsidP="00BC38C2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Standardowe zalecenia WHO dla ogółu społeczeństwa dotyczące ograniczenia narażenia i przenoszenia tej i innych chorób układu oddechowego są następujące, i obejmują higienę rąk i układu oddechowego oraz bezpieczne praktyki żywieniowe: </w:t>
      </w:r>
    </w:p>
    <w:p w:rsidR="001A13CB" w:rsidRPr="00BC38C2" w:rsidRDefault="001A13CB" w:rsidP="00BC38C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Często myj ręce przy użyciu środka na bazie alkoholu lub wody z mydłem; </w:t>
      </w:r>
    </w:p>
    <w:p w:rsidR="001A13CB" w:rsidRPr="00BC38C2" w:rsidRDefault="001A13CB" w:rsidP="00BC38C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Podczas kaszlu i kichania zakrywaj usta i nos zgiętym łokciem lub chusteczką - natychmiast wyrzuć chusteczkę i umyj ręce; </w:t>
      </w:r>
    </w:p>
    <w:p w:rsidR="001A13CB" w:rsidRPr="00BC38C2" w:rsidRDefault="001A13CB" w:rsidP="00BC38C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Unikaj bliskiego kontaktu z każdym, kto ma gorączkę i kaszel; </w:t>
      </w:r>
    </w:p>
    <w:p w:rsidR="001A13CB" w:rsidRPr="00BC38C2" w:rsidRDefault="001A13CB" w:rsidP="00BC38C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>Jeśli masz gorączkę, kaszel i trudności w oddychaniu, zwróć się o pomoc lekarską jak najwcześniej i powiedz o swojej historii podróży lekarzowi;</w:t>
      </w:r>
    </w:p>
    <w:p w:rsidR="001A13CB" w:rsidRPr="00BC38C2" w:rsidRDefault="001A13CB" w:rsidP="00BC38C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BC38C2">
        <w:rPr>
          <w:rFonts w:ascii="Calibri" w:hAnsi="Calibri" w:cs="Calibri"/>
          <w:sz w:val="28"/>
          <w:szCs w:val="24"/>
        </w:rPr>
        <w:t xml:space="preserve">Odwiedzając targowiska w miejscach, gdzie obecnie występują przypadki nowego </w:t>
      </w:r>
      <w:proofErr w:type="spellStart"/>
      <w:r w:rsidRPr="00BC38C2">
        <w:rPr>
          <w:rFonts w:ascii="Calibri" w:hAnsi="Calibri" w:cs="Calibri"/>
          <w:sz w:val="28"/>
          <w:szCs w:val="24"/>
        </w:rPr>
        <w:t>koronawirusa</w:t>
      </w:r>
      <w:proofErr w:type="spellEnd"/>
      <w:r w:rsidRPr="00BC38C2">
        <w:rPr>
          <w:rFonts w:ascii="Calibri" w:hAnsi="Calibri" w:cs="Calibri"/>
          <w:sz w:val="28"/>
          <w:szCs w:val="24"/>
        </w:rPr>
        <w:t xml:space="preserve">, unikaj bezpośredniego, niezabezpieczonego kontaktu z żywymi zwierzętami oraz powierzchni mających z nimi kontakt; </w:t>
      </w:r>
    </w:p>
    <w:p w:rsidR="001A13CB" w:rsidRPr="00BC38C2" w:rsidRDefault="001A13CB" w:rsidP="00BC38C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BC38C2">
        <w:rPr>
          <w:rFonts w:ascii="Calibri" w:hAnsi="Calibri" w:cs="Calibri"/>
          <w:sz w:val="28"/>
          <w:szCs w:val="24"/>
        </w:rPr>
        <w:t xml:space="preserve">Należy unikać spożywania surowych lub niedogotowanych produktów zwierzęcych. Z surowym mięsem, mlekiem lub podrobami zwierzęcymi należy obchodzić się ostrożnie, aby uniknąć zanieczyszczenia krzyżowego niegotowaną żywnością, zgodnie z dobrymi praktykami bezpieczeństwa żywności. (World </w:t>
      </w:r>
      <w:proofErr w:type="spellStart"/>
      <w:r w:rsidRPr="00BC38C2">
        <w:rPr>
          <w:rFonts w:ascii="Calibri" w:hAnsi="Calibri" w:cs="Calibri"/>
          <w:sz w:val="28"/>
          <w:szCs w:val="24"/>
        </w:rPr>
        <w:t>Health</w:t>
      </w:r>
      <w:proofErr w:type="spellEnd"/>
      <w:r w:rsidRPr="00BC38C2">
        <w:rPr>
          <w:rFonts w:ascii="Calibri" w:hAnsi="Calibri" w:cs="Calibri"/>
          <w:sz w:val="28"/>
          <w:szCs w:val="24"/>
        </w:rPr>
        <w:t xml:space="preserve"> Organization, 2020)</w:t>
      </w:r>
      <w:r w:rsidRPr="00BC38C2"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</w:p>
    <w:p w:rsidR="001A13CB" w:rsidRDefault="001A13CB" w:rsidP="001A13CB">
      <w:pPr>
        <w:pStyle w:val="Bezodstpw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DDA" w:rsidRPr="001A13CB" w:rsidRDefault="00592DDA" w:rsidP="001A13CB">
      <w:pPr>
        <w:pStyle w:val="Bezodstpw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DDA" w:rsidRDefault="001A13CB" w:rsidP="001A13C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1A13CB">
        <w:rPr>
          <w:rFonts w:ascii="Calibri" w:hAnsi="Calibri" w:cs="Calibri"/>
          <w:sz w:val="24"/>
          <w:szCs w:val="24"/>
        </w:rPr>
        <w:t>Źródło informacji</w:t>
      </w:r>
      <w:r w:rsidR="00592DDA">
        <w:rPr>
          <w:rFonts w:ascii="Calibri" w:hAnsi="Calibri" w:cs="Calibri"/>
          <w:sz w:val="24"/>
          <w:szCs w:val="24"/>
        </w:rPr>
        <w:t>:</w:t>
      </w:r>
      <w:bookmarkStart w:id="0" w:name="_GoBack"/>
      <w:bookmarkEnd w:id="0"/>
    </w:p>
    <w:p w:rsidR="00592DDA" w:rsidRDefault="00592DDA" w:rsidP="00592DDA">
      <w:pPr>
        <w:pStyle w:val="Bezodstpw"/>
        <w:numPr>
          <w:ilvl w:val="0"/>
          <w:numId w:val="10"/>
        </w:numPr>
        <w:spacing w:line="276" w:lineRule="auto"/>
      </w:pPr>
      <w:r>
        <w:t>FIP HEALTH ADVISORY COVID-19: INFORMACJE KLINICZNE I WYTYCZNE DOTYCZĄCE LECZENIA MIĘDZYNARODOWA FEDERACJA FARMACEUTYCZNA</w:t>
      </w:r>
      <w:r>
        <w:t xml:space="preserve"> </w:t>
      </w:r>
      <w:hyperlink r:id="rId5" w:history="1">
        <w:r>
          <w:rPr>
            <w:rStyle w:val="Hipercze"/>
          </w:rPr>
          <w:t>https://www.nia.org.pl/wp-content/uploads/2020/04/FIP-Przewodnik-COVID-19-PL-002.pdf</w:t>
        </w:r>
      </w:hyperlink>
    </w:p>
    <w:p w:rsidR="00F75442" w:rsidRPr="001A13CB" w:rsidRDefault="001A13CB" w:rsidP="00592DDA">
      <w:pPr>
        <w:pStyle w:val="Bezodstpw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A13CB">
        <w:rPr>
          <w:rFonts w:ascii="Calibri" w:hAnsi="Calibri" w:cs="Calibri"/>
          <w:sz w:val="24"/>
          <w:szCs w:val="24"/>
        </w:rPr>
        <w:t>https: //gis.gov.pl/aktualnosci/komunikat-dot-aktualnej-sytuacji-epidemiologicznej-covid-19-nr-10-warszawa-5-maja-2020-r-opracowano-na-podstawie-danych-who</w:t>
      </w:r>
      <w:r w:rsidR="00592D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13CB">
        <w:rPr>
          <w:rFonts w:ascii="Calibri" w:hAnsi="Calibri" w:cs="Calibri"/>
          <w:sz w:val="24"/>
          <w:szCs w:val="24"/>
        </w:rPr>
        <w:t>ecdc-cdc</w:t>
      </w:r>
      <w:proofErr w:type="spellEnd"/>
      <w:r w:rsidRPr="001A13CB">
        <w:rPr>
          <w:rFonts w:ascii="Calibri" w:hAnsi="Calibri" w:cs="Calibri"/>
          <w:sz w:val="24"/>
          <w:szCs w:val="24"/>
        </w:rPr>
        <w:t>/</w:t>
      </w:r>
      <w:r w:rsidRPr="001A13CB">
        <w:rPr>
          <w:rFonts w:ascii="Calibri" w:hAnsi="Calibri" w:cs="Calibri"/>
          <w:sz w:val="24"/>
          <w:szCs w:val="24"/>
        </w:rPr>
        <w:cr/>
      </w:r>
    </w:p>
    <w:sectPr w:rsidR="00F75442" w:rsidRPr="001A13CB" w:rsidSect="00592DD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9FF"/>
    <w:multiLevelType w:val="hybridMultilevel"/>
    <w:tmpl w:val="C8448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F97"/>
    <w:multiLevelType w:val="multilevel"/>
    <w:tmpl w:val="7D6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03C58"/>
    <w:multiLevelType w:val="hybridMultilevel"/>
    <w:tmpl w:val="FF04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757"/>
    <w:multiLevelType w:val="hybridMultilevel"/>
    <w:tmpl w:val="E3945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A72"/>
    <w:multiLevelType w:val="hybridMultilevel"/>
    <w:tmpl w:val="0A5CF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33837"/>
    <w:multiLevelType w:val="hybridMultilevel"/>
    <w:tmpl w:val="79AC3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78DC"/>
    <w:multiLevelType w:val="hybridMultilevel"/>
    <w:tmpl w:val="93547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2"/>
    <w:rsid w:val="001A13CB"/>
    <w:rsid w:val="00592DDA"/>
    <w:rsid w:val="0060519E"/>
    <w:rsid w:val="007717D3"/>
    <w:rsid w:val="00BC38C2"/>
    <w:rsid w:val="00F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4AF2"/>
  <w15:chartTrackingRefBased/>
  <w15:docId w15:val="{0200172C-C151-42A0-BE32-C3ED9F3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4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442"/>
    <w:rPr>
      <w:b/>
      <w:bCs/>
    </w:rPr>
  </w:style>
  <w:style w:type="paragraph" w:styleId="Bezodstpw">
    <w:name w:val="No Spacing"/>
    <w:uiPriority w:val="1"/>
    <w:qFormat/>
    <w:rsid w:val="001A1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a.org.pl/wp-content/uploads/2020/04/FIP-Przewodnik-COVID-19-PL-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 Baran</cp:lastModifiedBy>
  <cp:revision>1</cp:revision>
  <dcterms:created xsi:type="dcterms:W3CDTF">2020-05-14T11:25:00Z</dcterms:created>
  <dcterms:modified xsi:type="dcterms:W3CDTF">2020-05-14T13:47:00Z</dcterms:modified>
</cp:coreProperties>
</file>