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jpeg" ContentType="image/jpeg"/>
  <Override PartName="/word/media/image8.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Witajcie Moi Drodzy!</w:t>
      </w:r>
    </w:p>
    <w:p>
      <w:pPr>
        <w:pStyle w:val="Normal"/>
        <w:jc w:val="center"/>
        <w:rPr>
          <w:b/>
          <w:b/>
          <w:color w:val="F7CAAC" w:themeColor="accent2" w:themeTint="66"/>
          <w:sz w:val="40"/>
          <w:szCs w:val="40"/>
          <w14:textOutline w14:w="11112" w14:cap="flat" w14:cmpd="sng" w14:algn="ctr">
            <w14:solidFill>
              <w14:schemeClr w14:val="accent2"/>
            </w14:solidFill>
            <w14:prstDash w14:val="solid"/>
            <w14:round/>
          </w14:textOutline>
        </w:rPr>
      </w:pPr>
      <w:r>
        <w:rPr>
          <w:b/>
          <w:color w:val="F7CAAC" w:themeColor="accent2" w:themeTint="66"/>
          <w:sz w:val="40"/>
          <w:szCs w:val="40"/>
          <w14:textOutline w14:w="11112" w14:cap="flat" w14:cmpd="sng" w14:algn="ctr">
            <w14:solidFill>
              <w14:schemeClr w14:val="accent2"/>
            </w14:solidFill>
            <w14:prstDash w14:val="solid"/>
            <w14:round/>
          </w14:textOutline>
        </w:rPr>
        <w:t>Dzisiaj poświęcimy czas RODZINIE.</w:t>
      </w:r>
    </w:p>
    <w:p>
      <w:pPr>
        <w:pStyle w:val="Normal"/>
        <w:jc w:val="center"/>
        <w:rPr>
          <w:sz w:val="28"/>
          <w:szCs w:val="28"/>
        </w:rPr>
      </w:pPr>
      <w:r>
        <w:rPr>
          <w:sz w:val="28"/>
          <w:szCs w:val="28"/>
        </w:rPr>
      </w:r>
    </w:p>
    <w:p>
      <w:pPr>
        <w:pStyle w:val="Normal"/>
        <w:jc w:val="center"/>
        <w:rPr>
          <w:sz w:val="28"/>
          <w:szCs w:val="28"/>
        </w:rPr>
      </w:pPr>
      <w:r>
        <w:rPr/>
        <w:drawing>
          <wp:inline distT="0" distB="0" distL="0" distR="0">
            <wp:extent cx="5760720" cy="2703830"/>
            <wp:effectExtent l="0" t="0" r="0" b="0"/>
            <wp:docPr id="1" name="Obraz 8"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8" descr="Zobacz obraz źródłowy"/>
                    <pic:cNvPicPr>
                      <a:picLocks noChangeAspect="1" noChangeArrowheads="1"/>
                    </pic:cNvPicPr>
                  </pic:nvPicPr>
                  <pic:blipFill>
                    <a:blip r:embed="rId2"/>
                    <a:stretch>
                      <a:fillRect/>
                    </a:stretch>
                  </pic:blipFill>
                  <pic:spPr bwMode="auto">
                    <a:xfrm>
                      <a:off x="0" y="0"/>
                      <a:ext cx="5760720" cy="2703830"/>
                    </a:xfrm>
                    <a:prstGeom prst="rect">
                      <a:avLst/>
                    </a:prstGeom>
                    <a:noFill/>
                    <a:ln w="9525">
                      <a:noFill/>
                      <a:miter lim="800000"/>
                      <a:headEnd/>
                      <a:tailEnd/>
                    </a:ln>
                  </pic:spPr>
                </pic:pic>
              </a:graphicData>
            </a:graphic>
          </wp:inline>
        </w:drawing>
      </w:r>
    </w:p>
    <w:p>
      <w:pPr>
        <w:pStyle w:val="Normal"/>
        <w:ind w:firstLine="708"/>
        <w:jc w:val="both"/>
        <w:rPr>
          <w:sz w:val="28"/>
          <w:szCs w:val="28"/>
        </w:rPr>
      </w:pPr>
      <w:r>
        <w:rPr>
          <w:b/>
          <w:color w:val="FF0000"/>
          <w:sz w:val="32"/>
          <w:szCs w:val="32"/>
          <w14:textOutline w14:w="11112" w14:cap="flat" w14:cmpd="sng" w14:algn="ctr">
            <w14:solidFill>
              <w14:schemeClr w14:val="accent2"/>
            </w14:solidFill>
            <w14:prstDash w14:val="solid"/>
            <w14:round/>
          </w14:textOutline>
        </w:rPr>
        <w:t>Rodzina</w:t>
      </w:r>
      <w:r>
        <w:rPr>
          <w:sz w:val="28"/>
          <w:szCs w:val="28"/>
        </w:rPr>
        <w:t xml:space="preserve"> dla każdego z nas jest najważniejszą rzeczą na świecie. W niej rodzimy się, do niej wracamy i zawsze kiedy dzieją się najważniejsze wydarzenia w naszym życiu, chcemy przeżywać je z rodziną. Dlatego, że rodzina jest wspólnotą w najgłębszym i najpełniejszym tego słowa znaczeniu. W niej to właśnie zdobywamy pierwsze doświadczenia, doznajemy pierwszych odczuć emocjonalnych, przyswajamy sobie obowiązujące wzorce i zasady współżycia, </w:t>
        <w:br/>
        <w:t xml:space="preserve">a także utożsamiamy się ze swoim najbliższym otoczeniem, szukając w nim miejsca dla siebie. </w:t>
      </w:r>
    </w:p>
    <w:p>
      <w:pPr>
        <w:pStyle w:val="Normal"/>
        <w:ind w:firstLine="708"/>
        <w:jc w:val="both"/>
        <w:rPr>
          <w:sz w:val="28"/>
          <w:szCs w:val="28"/>
        </w:rPr>
      </w:pPr>
      <w:r>
        <w:rPr>
          <w:b/>
          <w:color w:val="C00000"/>
          <w:sz w:val="32"/>
          <w:szCs w:val="32"/>
          <w14:textOutline w14:w="11112" w14:cap="flat" w14:cmpd="sng" w14:algn="ctr">
            <w14:solidFill>
              <w14:schemeClr w14:val="accent2"/>
            </w14:solidFill>
            <w14:prstDash w14:val="solid"/>
            <w14:round/>
          </w14:textOutline>
        </w:rPr>
        <w:t>W każdej rodzinie są pewne tradycje, przyzwyczajenia, rytuały.</w:t>
      </w:r>
      <w:r>
        <w:rPr>
          <w:b/>
          <w:color w:val="C00000"/>
          <w:sz w:val="28"/>
          <w:szCs w:val="28"/>
          <w14:textOutline w14:w="11112" w14:cap="flat" w14:cmpd="sng" w14:algn="ctr">
            <w14:solidFill>
              <w14:schemeClr w14:val="accent2"/>
            </w14:solidFill>
            <w14:prstDash w14:val="solid"/>
            <w14:round/>
          </w14:textOutline>
        </w:rPr>
        <w:t xml:space="preserve"> </w:t>
      </w:r>
      <w:r>
        <w:rPr>
          <w:sz w:val="28"/>
          <w:szCs w:val="28"/>
        </w:rPr>
        <w:br/>
        <w:t xml:space="preserve">Czy zgadzasz się ze mną? </w:t>
      </w:r>
    </w:p>
    <w:p>
      <w:pPr>
        <w:pStyle w:val="Normal"/>
        <w:ind w:firstLine="708"/>
        <w:jc w:val="both"/>
        <w:rPr>
          <w:sz w:val="28"/>
          <w:szCs w:val="28"/>
        </w:rPr>
      </w:pPr>
      <w:r>
        <w:rPr>
          <w:sz w:val="28"/>
          <w:szCs w:val="28"/>
        </w:rPr>
        <w:t xml:space="preserve">W mojej rodzinie wszyscy bardzo lubimy śpiewać, gramy też na różnych instrumentach, na gitarze, skrzypcach, wiolonczeli, saksofonie. Dlatego często podczas uroczystości rodzinnych lub wyjazdów śpiewamy i gramy. Wraz z mężem mamy swoją piosenkę, którą mąż zadedykował i zagrał na ognisku dla mnie </w:t>
      </w:r>
      <w:r>
        <w:rPr>
          <w:rFonts w:cs="Segoe UI Emoji" w:ascii="Segoe UI Emoji" w:hAnsi="Segoe UI Emoji"/>
          <w:sz w:val="28"/>
          <w:szCs w:val="28"/>
        </w:rPr>
        <w:t>?</w:t>
      </w:r>
      <w:r>
        <w:rPr>
          <w:sz w:val="28"/>
          <w:szCs w:val="28"/>
        </w:rPr>
        <w:t>. Zapytaj swoich rodziców, może też mają taką piosenkę. Warto wtedy się nauczyć i zaśpiewać dla nich, np. kiedy będą mieli rocznicę ślubu, lub Dzień Matki i Dzień Ojca.</w:t>
      </w:r>
    </w:p>
    <w:p>
      <w:pPr>
        <w:pStyle w:val="Normal"/>
        <w:ind w:firstLine="708"/>
        <w:jc w:val="center"/>
        <w:rPr>
          <w:b/>
          <w:b/>
          <w:color w:val="FF0000"/>
          <w:sz w:val="32"/>
          <w:szCs w:val="32"/>
          <w14:textOutline w14:w="11112" w14:cap="flat" w14:cmpd="sng" w14:algn="ctr">
            <w14:solidFill>
              <w14:schemeClr w14:val="accent2"/>
            </w14:solidFill>
            <w14:prstDash w14:val="solid"/>
            <w14:round/>
          </w14:textOutline>
        </w:rPr>
      </w:pPr>
      <w:r>
        <w:rPr>
          <w:b/>
          <w:color w:val="FF0000"/>
          <w:sz w:val="32"/>
          <w:szCs w:val="32"/>
          <w14:textOutline w14:w="11112" w14:cap="flat" w14:cmpd="sng" w14:algn="ctr">
            <w14:solidFill>
              <w14:schemeClr w14:val="accent2"/>
            </w14:solidFill>
            <w14:prstDash w14:val="solid"/>
            <w14:round/>
          </w14:textOutline>
        </w:rPr>
        <w:t>Proponuję do wysłuchania piosenki o rodzinie, super by było gdybyście spróbowali się którejś z nich nauczyć.</w:t>
      </w:r>
    </w:p>
    <w:p>
      <w:pPr>
        <w:pStyle w:val="Normal"/>
        <w:jc w:val="both"/>
        <w:rPr>
          <w:sz w:val="28"/>
          <w:szCs w:val="28"/>
        </w:rPr>
      </w:pPr>
      <w:r>
        <w:rPr>
          <w:sz w:val="28"/>
          <w:szCs w:val="28"/>
        </w:rPr>
        <w:t xml:space="preserve"> </w:t>
      </w:r>
      <w:r>
        <w:rPr>
          <w:sz w:val="28"/>
          <w:szCs w:val="28"/>
        </w:rPr>
        <w:tab/>
      </w:r>
      <w:r>
        <w:rPr>
          <w:bCs/>
          <w:color w:val="538135" w:themeColor="accent6" w:themeShade="bf"/>
          <w:sz w:val="32"/>
          <w:szCs w:val="32"/>
          <w:u w:val="single"/>
        </w:rPr>
        <w:t>Piosenka “</w:t>
      </w:r>
      <w:r>
        <w:rPr>
          <w:bCs/>
          <w:i/>
          <w:iCs/>
          <w:color w:val="538135" w:themeColor="accent6" w:themeShade="bf"/>
          <w:sz w:val="32"/>
          <w:szCs w:val="32"/>
          <w:u w:val="single"/>
        </w:rPr>
        <w:t>Wszystko dobre się zaczyna, gdzie pojawia się rodzina</w:t>
      </w:r>
      <w:r>
        <w:rPr>
          <w:bCs/>
          <w:color w:val="538135" w:themeColor="accent6" w:themeShade="bf"/>
          <w:sz w:val="32"/>
          <w:szCs w:val="32"/>
          <w:u w:val="single"/>
        </w:rPr>
        <w:t>”</w:t>
      </w:r>
      <w:r>
        <w:rPr>
          <w:bCs/>
          <w:color w:val="538135" w:themeColor="accent6" w:themeShade="bf"/>
          <w:sz w:val="28"/>
          <w:szCs w:val="28"/>
          <w:u w:val="single"/>
        </w:rPr>
        <w:t xml:space="preserve"> </w:t>
      </w:r>
      <w:r>
        <w:rPr>
          <w:bCs/>
          <w:sz w:val="28"/>
          <w:szCs w:val="28"/>
        </w:rPr>
        <w:t xml:space="preserve">towarzyszyła pierwszemu Marszowi dla Życia i Rodziny, który odbył się </w:t>
        <w:br/>
        <w:t>w Warszawie  4 czerwca 2006 roku.</w:t>
      </w:r>
      <w:r>
        <w:rPr>
          <w:sz w:val="28"/>
          <w:szCs w:val="28"/>
        </w:rPr>
        <w:t xml:space="preserve"> Celem Marszu była manifestacja przywiązania do wartości rodzinnych i poszanowania życia każdej osoby, od poczęcia do naturalnej śmierci. Posłuchajmy</w:t>
      </w:r>
    </w:p>
    <w:p>
      <w:pPr>
        <w:pStyle w:val="Normal"/>
        <w:jc w:val="center"/>
        <w:rPr/>
      </w:pPr>
      <w:hyperlink r:id="rId3">
        <w:r>
          <w:rPr>
            <w:rStyle w:val="Czeinternetowe"/>
            <w:sz w:val="28"/>
            <w:szCs w:val="28"/>
          </w:rPr>
          <w:t>https://youtu.be/BgS8uGx-Dqk</w:t>
        </w:r>
      </w:hyperlink>
    </w:p>
    <w:p>
      <w:pPr>
        <w:pStyle w:val="Normal"/>
        <w:jc w:val="center"/>
        <w:rPr>
          <w:sz w:val="28"/>
          <w:szCs w:val="28"/>
        </w:rPr>
      </w:pPr>
      <w:r>
        <w:rPr>
          <w:sz w:val="28"/>
          <w:szCs w:val="28"/>
        </w:rPr>
      </w:r>
    </w:p>
    <w:p>
      <w:pPr>
        <w:pStyle w:val="Normal"/>
        <w:ind w:firstLine="708"/>
        <w:jc w:val="both"/>
        <w:rPr>
          <w:sz w:val="28"/>
          <w:szCs w:val="28"/>
        </w:rPr>
      </w:pPr>
      <w:r>
        <w:rPr>
          <w:color w:val="7030A0"/>
          <w:sz w:val="32"/>
          <w:szCs w:val="32"/>
          <w:u w:val="single"/>
        </w:rPr>
        <w:t>Teledysk „ Dom rodzina tu wszystko się zaczyna”</w:t>
      </w:r>
      <w:r>
        <w:rPr>
          <w:color w:val="7030A0"/>
          <w:sz w:val="28"/>
          <w:szCs w:val="28"/>
        </w:rPr>
        <w:t xml:space="preserve"> </w:t>
      </w:r>
      <w:r>
        <w:rPr>
          <w:sz w:val="28"/>
          <w:szCs w:val="28"/>
        </w:rPr>
        <w:t xml:space="preserve">został nagrany </w:t>
        <w:br/>
        <w:t xml:space="preserve">w czasie II Ogólnopolskiego Zjazdu Dużych Rodzin w Lublinie. Wiedzieliście, że coś takiego istnieje? Gdybyś miał dużą rodzinę, moglibyście pojechać do Lublina na taki zjazd. </w:t>
      </w:r>
    </w:p>
    <w:p>
      <w:pPr>
        <w:pStyle w:val="Normal"/>
        <w:jc w:val="center"/>
        <w:rPr/>
      </w:pPr>
      <w:hyperlink r:id="rId4">
        <w:r>
          <w:rPr>
            <w:rStyle w:val="Czeinternetowe"/>
            <w:sz w:val="28"/>
            <w:szCs w:val="28"/>
          </w:rPr>
          <w:t>https://youtu.be/_SeAJso11Nw</w:t>
        </w:r>
      </w:hyperlink>
    </w:p>
    <w:p>
      <w:pPr>
        <w:pStyle w:val="Normal"/>
        <w:jc w:val="both"/>
        <w:rPr>
          <w:sz w:val="28"/>
          <w:szCs w:val="28"/>
        </w:rPr>
      </w:pPr>
      <w:r>
        <w:rPr>
          <w:sz w:val="28"/>
          <w:szCs w:val="28"/>
        </w:rPr>
        <w:t xml:space="preserve"> </w:t>
      </w:r>
      <w:r>
        <w:rPr>
          <w:sz w:val="28"/>
          <w:szCs w:val="28"/>
        </w:rPr>
        <w:tab/>
      </w:r>
    </w:p>
    <w:p>
      <w:pPr>
        <w:pStyle w:val="Normal"/>
        <w:ind w:firstLine="708"/>
        <w:jc w:val="both"/>
        <w:rPr>
          <w:sz w:val="28"/>
          <w:szCs w:val="28"/>
        </w:rPr>
      </w:pPr>
      <w:r>
        <w:rPr>
          <w:sz w:val="28"/>
          <w:szCs w:val="28"/>
        </w:rPr>
        <w:t>A teraz posłuchajmy piosenki z serialu „Rodzina Treflików”</w:t>
      </w:r>
    </w:p>
    <w:p>
      <w:pPr>
        <w:pStyle w:val="Normal"/>
        <w:jc w:val="center"/>
        <w:rPr/>
      </w:pPr>
      <w:hyperlink r:id="rId5">
        <w:r>
          <w:rPr>
            <w:rStyle w:val="Czeinternetowe"/>
            <w:sz w:val="28"/>
            <w:szCs w:val="28"/>
          </w:rPr>
          <w:t>https://youtu.be/jSusOOTwXvI</w:t>
        </w:r>
      </w:hyperlink>
    </w:p>
    <w:p>
      <w:pPr>
        <w:pStyle w:val="Normal"/>
        <w:jc w:val="both"/>
        <w:rPr>
          <w:sz w:val="28"/>
          <w:szCs w:val="28"/>
        </w:rPr>
      </w:pPr>
      <w:r>
        <w:rPr>
          <w:sz w:val="28"/>
          <w:szCs w:val="28"/>
        </w:rPr>
      </w:r>
    </w:p>
    <w:p>
      <w:pPr>
        <w:pStyle w:val="Normal"/>
        <w:ind w:firstLine="708"/>
        <w:jc w:val="both"/>
        <w:rPr>
          <w:sz w:val="28"/>
          <w:szCs w:val="28"/>
        </w:rPr>
      </w:pPr>
      <w:r>
        <w:rPr>
          <w:sz w:val="28"/>
          <w:szCs w:val="28"/>
        </w:rPr>
        <w:t xml:space="preserve">Ok, pośpiewaliśmy, a teraz przypomnijmy sobie o jedzonku. Smakował dziś obiadek? Na pewno w każdej rodzinie jest takie danie, które wszyscy uwielbiają i pewnie rodzice przygotowują je często </w:t>
      </w:r>
      <w:r>
        <w:rPr>
          <w:rFonts w:cs="Segoe UI Emoji" w:ascii="Segoe UI Emoji" w:hAnsi="Segoe UI Emoji"/>
          <w:sz w:val="28"/>
          <w:szCs w:val="28"/>
        </w:rPr>
        <w:t>?</w:t>
      </w:r>
      <w:r>
        <w:rPr>
          <w:sz w:val="28"/>
          <w:szCs w:val="28"/>
        </w:rPr>
        <w:t xml:space="preserve">. </w:t>
      </w:r>
    </w:p>
    <w:p>
      <w:pPr>
        <w:pStyle w:val="Normal"/>
        <w:ind w:firstLine="708"/>
        <w:jc w:val="center"/>
        <w:rPr>
          <w:b/>
          <w:b/>
          <w:color w:val="FF0000"/>
          <w:sz w:val="32"/>
          <w:szCs w:val="32"/>
          <w14:textOutline w14:w="11112" w14:cap="flat" w14:cmpd="sng" w14:algn="ctr">
            <w14:solidFill>
              <w14:schemeClr w14:val="accent2"/>
            </w14:solidFill>
            <w14:prstDash w14:val="solid"/>
            <w14:round/>
          </w14:textOutline>
        </w:rPr>
      </w:pPr>
      <w:r>
        <w:rPr>
          <w:b/>
          <w:color w:val="FF0000"/>
          <w:sz w:val="32"/>
          <w:szCs w:val="32"/>
          <w14:textOutline w14:w="11112" w14:cap="flat" w14:cmpd="sng" w14:algn="ctr">
            <w14:solidFill>
              <w14:schemeClr w14:val="accent2"/>
            </w14:solidFill>
            <w14:prstDash w14:val="solid"/>
            <w14:round/>
          </w14:textOutline>
        </w:rPr>
        <w:t>Ulubione danie mojej rodziny.</w:t>
      </w:r>
    </w:p>
    <w:p>
      <w:pPr>
        <w:pStyle w:val="Normal"/>
        <w:ind w:firstLine="708"/>
        <w:jc w:val="both"/>
        <w:rPr>
          <w:sz w:val="28"/>
          <w:szCs w:val="28"/>
        </w:rPr>
      </w:pPr>
      <w:r>
        <w:rPr>
          <w:sz w:val="28"/>
          <w:szCs w:val="28"/>
        </w:rPr>
        <w:t xml:space="preserve">Przypomnij sobie jakie ulubione danie ma Twoja rodzina. A jeśli w Twojej rodzinie nie ma takiego specjalnego dania, to może warto je wynaleźć. Na przykład w mojej rodzinie wszyscy uwielbiają sałatkę gyros. Bardzo znana </w:t>
        <w:br/>
        <w:t xml:space="preserve">i lubiana wśród moich krewnych i znajomych. Gdybyś jeszcze jej nie próbował to podam Ci przepis, na pewno będziesz potrzebował pomocy dorosłych, więc mógłbyś poprosić na przykład tatę i przygotować tę pyszną sałatkę dla mamy z okazji zbliżającego się Dnia Matki. </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center"/>
        <w:rPr>
          <w:b/>
          <w:b/>
          <w:color w:val="00B050"/>
          <w:sz w:val="40"/>
          <w:szCs w:val="40"/>
        </w:rPr>
      </w:pPr>
      <w:r>
        <w:rPr>
          <w:b/>
          <w:color w:val="00B050"/>
          <w:sz w:val="40"/>
          <w:szCs w:val="40"/>
        </w:rPr>
        <w:t>Sałatka Gyros</w:t>
      </w:r>
    </w:p>
    <w:p>
      <w:pPr>
        <w:pStyle w:val="Normal"/>
        <w:jc w:val="both"/>
        <w:rPr>
          <w:sz w:val="28"/>
          <w:szCs w:val="28"/>
        </w:rPr>
      </w:pPr>
      <w:r>
        <w:rPr/>
        <w:drawing>
          <wp:inline distT="0" distB="0" distL="0" distR="0">
            <wp:extent cx="5760085" cy="4061460"/>
            <wp:effectExtent l="0" t="0" r="0" b="0"/>
            <wp:docPr id="2" name="Obraz 7" descr="salatka_gyros_warstwowa - Sałatka gyros - warstw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7" descr="salatka_gyros_warstwowa - Sałatka gyros - warstwowa"/>
                    <pic:cNvPicPr>
                      <a:picLocks noChangeAspect="1" noChangeArrowheads="1"/>
                    </pic:cNvPicPr>
                  </pic:nvPicPr>
                  <pic:blipFill>
                    <a:blip r:embed="rId6"/>
                    <a:stretch>
                      <a:fillRect/>
                    </a:stretch>
                  </pic:blipFill>
                  <pic:spPr bwMode="auto">
                    <a:xfrm>
                      <a:off x="0" y="0"/>
                      <a:ext cx="5760085" cy="4061460"/>
                    </a:xfrm>
                    <a:prstGeom prst="rect">
                      <a:avLst/>
                    </a:prstGeom>
                    <a:noFill/>
                    <a:ln w="9525">
                      <a:noFill/>
                      <a:miter lim="800000"/>
                      <a:headEnd/>
                      <a:tailEnd/>
                    </a:ln>
                  </pic:spPr>
                </pic:pic>
              </a:graphicData>
            </a:graphic>
          </wp:inline>
        </w:drawing>
      </w:r>
    </w:p>
    <w:p>
      <w:pPr>
        <w:sectPr>
          <w:type w:val="nextPage"/>
          <w:pgSz w:w="11906" w:h="16838"/>
          <w:pgMar w:left="1417" w:right="1417" w:header="0" w:top="1417" w:footer="0" w:bottom="1417" w:gutter="0"/>
          <w:pgNumType w:fmt="decimal"/>
          <w:formProt w:val="false"/>
          <w:textDirection w:val="lrTb"/>
          <w:docGrid w:type="default" w:linePitch="360" w:charSpace="4294965247"/>
        </w:sectPr>
      </w:pPr>
    </w:p>
    <w:p>
      <w:pPr>
        <w:pStyle w:val="Normal"/>
        <w:jc w:val="both"/>
        <w:rPr>
          <w:b/>
          <w:b/>
          <w:bCs/>
          <w:sz w:val="28"/>
          <w:szCs w:val="28"/>
        </w:rPr>
      </w:pPr>
      <w:r>
        <w:rPr>
          <w:b/>
          <w:bCs/>
          <w:sz w:val="28"/>
          <w:szCs w:val="28"/>
        </w:rPr>
        <w:t>Składniki:</w:t>
      </w:r>
    </w:p>
    <w:p>
      <w:pPr>
        <w:pStyle w:val="Normal"/>
        <w:numPr>
          <w:ilvl w:val="0"/>
          <w:numId w:val="2"/>
        </w:numPr>
        <w:jc w:val="both"/>
        <w:rPr>
          <w:sz w:val="28"/>
          <w:szCs w:val="28"/>
        </w:rPr>
      </w:pPr>
      <w:r>
        <w:rPr>
          <w:sz w:val="28"/>
          <w:szCs w:val="28"/>
        </w:rPr>
        <w:t>pierś z kurczaka</w:t>
      </w:r>
    </w:p>
    <w:p>
      <w:pPr>
        <w:pStyle w:val="Normal"/>
        <w:numPr>
          <w:ilvl w:val="0"/>
          <w:numId w:val="2"/>
        </w:numPr>
        <w:jc w:val="both"/>
        <w:rPr>
          <w:sz w:val="28"/>
          <w:szCs w:val="28"/>
        </w:rPr>
      </w:pPr>
      <w:r>
        <w:rPr>
          <w:sz w:val="28"/>
          <w:szCs w:val="28"/>
        </w:rPr>
        <w:t>przyprawa gyros</w:t>
      </w:r>
    </w:p>
    <w:p>
      <w:pPr>
        <w:pStyle w:val="Normal"/>
        <w:numPr>
          <w:ilvl w:val="0"/>
          <w:numId w:val="2"/>
        </w:numPr>
        <w:rPr>
          <w:sz w:val="28"/>
          <w:szCs w:val="28"/>
        </w:rPr>
      </w:pPr>
      <w:r>
        <w:rPr>
          <w:sz w:val="28"/>
          <w:szCs w:val="28"/>
        </w:rPr>
        <w:t>duża czerwona cebula</w:t>
      </w:r>
    </w:p>
    <w:p>
      <w:pPr>
        <w:pStyle w:val="Normal"/>
        <w:numPr>
          <w:ilvl w:val="0"/>
          <w:numId w:val="2"/>
        </w:numPr>
        <w:rPr>
          <w:sz w:val="28"/>
          <w:szCs w:val="28"/>
        </w:rPr>
      </w:pPr>
      <w:r>
        <w:rPr>
          <w:sz w:val="28"/>
          <w:szCs w:val="28"/>
        </w:rPr>
        <w:t>puszka kukurydzy</w:t>
      </w:r>
    </w:p>
    <w:p>
      <w:pPr>
        <w:pStyle w:val="Normal"/>
        <w:numPr>
          <w:ilvl w:val="0"/>
          <w:numId w:val="2"/>
        </w:numPr>
        <w:rPr>
          <w:sz w:val="28"/>
          <w:szCs w:val="28"/>
        </w:rPr>
      </w:pPr>
      <w:r>
        <w:rPr>
          <w:sz w:val="28"/>
          <w:szCs w:val="28"/>
        </w:rPr>
        <w:t>mała kapusta pekińska</w:t>
      </w:r>
    </w:p>
    <w:p>
      <w:pPr>
        <w:pStyle w:val="Normal"/>
        <w:numPr>
          <w:ilvl w:val="0"/>
          <w:numId w:val="2"/>
        </w:numPr>
        <w:rPr>
          <w:sz w:val="28"/>
          <w:szCs w:val="28"/>
        </w:rPr>
      </w:pPr>
      <w:r>
        <w:rPr>
          <w:sz w:val="28"/>
          <w:szCs w:val="28"/>
        </w:rPr>
        <w:t>3-4 ogórki konserwowe</w:t>
      </w:r>
    </w:p>
    <w:p>
      <w:pPr>
        <w:pStyle w:val="Normal"/>
        <w:numPr>
          <w:ilvl w:val="0"/>
          <w:numId w:val="2"/>
        </w:numPr>
        <w:rPr>
          <w:sz w:val="28"/>
          <w:szCs w:val="28"/>
        </w:rPr>
      </w:pPr>
      <w:r>
        <w:rPr>
          <w:sz w:val="28"/>
          <w:szCs w:val="28"/>
        </w:rPr>
        <w:t>majonez</w:t>
      </w:r>
    </w:p>
    <w:p>
      <w:pPr>
        <w:pStyle w:val="Normal"/>
        <w:numPr>
          <w:ilvl w:val="0"/>
          <w:numId w:val="2"/>
        </w:numPr>
        <w:rPr>
          <w:sz w:val="28"/>
          <w:szCs w:val="28"/>
        </w:rPr>
      </w:pPr>
      <w:r>
        <w:rPr>
          <w:sz w:val="28"/>
          <w:szCs w:val="28"/>
        </w:rPr>
        <w:t>ketchup</w:t>
      </w:r>
    </w:p>
    <w:p>
      <w:pPr>
        <w:pStyle w:val="Normal"/>
        <w:rPr>
          <w:sz w:val="28"/>
          <w:szCs w:val="28"/>
        </w:rPr>
      </w:pPr>
      <w:r>
        <w:rPr>
          <w:sz w:val="28"/>
          <w:szCs w:val="28"/>
        </w:rPr>
      </w:r>
    </w:p>
    <w:p>
      <w:pPr>
        <w:pStyle w:val="Normal"/>
        <w:rPr>
          <w:sz w:val="28"/>
          <w:szCs w:val="28"/>
        </w:rPr>
      </w:pPr>
      <w:r>
        <w:rPr>
          <w:sz w:val="28"/>
          <w:szCs w:val="28"/>
        </w:rPr>
      </w:r>
    </w:p>
    <w:p>
      <w:pPr>
        <w:pStyle w:val="Normal"/>
        <w:rPr>
          <w:b/>
          <w:b/>
          <w:bCs/>
          <w:sz w:val="28"/>
          <w:szCs w:val="28"/>
        </w:rPr>
      </w:pPr>
      <w:r>
        <w:rPr>
          <w:b/>
          <w:bCs/>
          <w:sz w:val="28"/>
          <w:szCs w:val="28"/>
        </w:rPr>
        <w:t>Sposób przygotowania:</w:t>
      </w:r>
    </w:p>
    <w:p>
      <w:pPr>
        <w:pStyle w:val="Normal"/>
        <w:rPr>
          <w:sz w:val="28"/>
          <w:szCs w:val="28"/>
        </w:rPr>
      </w:pPr>
      <w:r>
        <w:rPr>
          <w:sz w:val="28"/>
          <w:szCs w:val="28"/>
        </w:rPr>
        <w:t>Pierś umyć, osuszyć i posypać przyprawą gyros. Odstawić na 15 minut i usmażyć . Ostudzić i pokroić w drobną kostkę, tak samo jak cebulę, ogórki i kapustę. W salaterce układać warstwami pierś, cebulkę, ketchup, kukurydzę, ogórki, majonez i kapustę. Wstawić na kilka godzin do lodówki. Nakładać na talerze tak aby sięgnąć wszystkie warstwy.</w:t>
      </w:r>
    </w:p>
    <w:p>
      <w:pPr>
        <w:pStyle w:val="Normal"/>
        <w:rPr>
          <w:sz w:val="28"/>
          <w:szCs w:val="28"/>
        </w:rPr>
      </w:pPr>
      <w:r>
        <w:rPr>
          <w:sz w:val="28"/>
          <w:szCs w:val="28"/>
        </w:rPr>
      </w:r>
    </w:p>
    <w:p>
      <w:pPr>
        <w:pStyle w:val="Normal"/>
        <w:jc w:val="center"/>
        <w:rPr>
          <w:b/>
          <w:b/>
          <w:color w:val="00B050"/>
          <w:sz w:val="28"/>
          <w:szCs w:val="28"/>
        </w:rPr>
      </w:pPr>
      <w:r>
        <w:rPr>
          <w:b/>
          <w:color w:val="00B050"/>
          <w:sz w:val="28"/>
          <w:szCs w:val="28"/>
        </w:rPr>
        <w:t>SMACZNEGO!!!</w:t>
      </w:r>
    </w:p>
    <w:p>
      <w:pPr>
        <w:pStyle w:val="Normal"/>
        <w:rPr>
          <w:sz w:val="28"/>
          <w:szCs w:val="28"/>
        </w:rPr>
      </w:pPr>
      <w:bookmarkStart w:id="0" w:name="_GoBack"/>
      <w:bookmarkStart w:id="1" w:name="_GoBack"/>
      <w:bookmarkEnd w:id="1"/>
      <w:r>
        <w:rPr>
          <w:sz w:val="28"/>
          <w:szCs w:val="28"/>
        </w:rPr>
      </w:r>
    </w:p>
    <w:p>
      <w:pPr>
        <w:pStyle w:val="Normal"/>
        <w:jc w:val="center"/>
        <w:rPr>
          <w:b/>
          <w:b/>
          <w:color w:val="ED7D31" w:themeColor="accent2"/>
          <w:sz w:val="36"/>
          <w:szCs w:val="36"/>
          <w14:textOutline w14:w="11112" w14:cap="flat" w14:cmpd="sng" w14:algn="ctr">
            <w14:solidFill>
              <w14:schemeClr w14:val="accent2"/>
            </w14:solidFill>
            <w14:prstDash w14:val="solid"/>
            <w14:round/>
          </w14:textOutline>
        </w:rPr>
      </w:pPr>
      <w:r>
        <w:rPr>
          <w:b/>
          <w:color w:val="ED7D31" w:themeColor="accent2"/>
          <w:sz w:val="36"/>
          <w:szCs w:val="36"/>
          <w14:textOutline w14:w="11112" w14:cap="flat" w14:cmpd="sng" w14:algn="ctr">
            <w14:solidFill>
              <w14:schemeClr w14:val="accent2"/>
            </w14:solidFill>
            <w14:prstDash w14:val="solid"/>
            <w14:round/>
          </w14:textOutline>
        </w:rPr>
        <w:t>Chciałabym jeszcze dziś zaproponować Ci zrobienie ramki, gdzie można byłoby umieścić zdjęcia Twoich najbliższych.</w:t>
      </w:r>
    </w:p>
    <w:p>
      <w:pPr>
        <w:pStyle w:val="Normal"/>
        <w:rPr>
          <w:sz w:val="28"/>
          <w:szCs w:val="28"/>
        </w:rPr>
      </w:pPr>
      <w:r>
        <w:rPr>
          <w:sz w:val="28"/>
          <w:szCs w:val="28"/>
        </w:rPr>
      </w:r>
    </w:p>
    <w:p>
      <w:pPr>
        <w:pStyle w:val="Normal"/>
        <w:rPr>
          <w:sz w:val="28"/>
          <w:szCs w:val="28"/>
        </w:rPr>
      </w:pPr>
      <w:r>
        <w:rPr>
          <w:b/>
          <w:bCs/>
          <w:sz w:val="28"/>
          <w:szCs w:val="28"/>
        </w:rPr>
        <w:t>stopień trudności:</w:t>
      </w:r>
      <w:r>
        <w:rPr>
          <w:sz w:val="28"/>
          <w:szCs w:val="28"/>
        </w:rPr>
        <w:t xml:space="preserve"> średni</w:t>
        <w:br/>
      </w:r>
      <w:r>
        <w:rPr>
          <w:b/>
          <w:bCs/>
          <w:sz w:val="28"/>
          <w:szCs w:val="28"/>
        </w:rPr>
        <w:t>czas wykonania:</w:t>
      </w:r>
      <w:r>
        <w:rPr>
          <w:sz w:val="28"/>
          <w:szCs w:val="28"/>
        </w:rPr>
        <w:t>  20 -30 minut</w:t>
        <w:br/>
        <w:br/>
      </w:r>
      <w:r>
        <w:rPr>
          <w:b/>
          <w:bCs/>
          <w:sz w:val="28"/>
          <w:szCs w:val="28"/>
        </w:rPr>
        <w:t>Potrzebne są:</w:t>
      </w:r>
      <w:r>
        <w:rPr>
          <w:sz w:val="28"/>
          <w:szCs w:val="28"/>
        </w:rPr>
        <w:br/>
      </w:r>
    </w:p>
    <w:p>
      <w:pPr>
        <w:pStyle w:val="Normal"/>
        <w:rPr>
          <w:sz w:val="28"/>
          <w:szCs w:val="28"/>
        </w:rPr>
      </w:pPr>
      <w:r>
        <w:rPr/>
        <w:drawing>
          <wp:inline distT="0" distB="0" distL="0" distR="0">
            <wp:extent cx="3048000" cy="2286000"/>
            <wp:effectExtent l="0" t="0" r="0" b="0"/>
            <wp:docPr id="3" name="Obraz 6" descr="https://2.bp.blogspot.com/-aeS4OxiAhBE/UccX5lhtc4I/AAAAAAAAA00/sN75LEo1lIw/s320/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6" descr="https://2.bp.blogspot.com/-aeS4OxiAhBE/UccX5lhtc4I/AAAAAAAAA00/sN75LEo1lIw/s320/tools.png"/>
                    <pic:cNvPicPr>
                      <a:picLocks noChangeAspect="1" noChangeArrowheads="1"/>
                    </pic:cNvPicPr>
                  </pic:nvPicPr>
                  <pic:blipFill>
                    <a:blip r:embed="rId7"/>
                    <a:stretch>
                      <a:fillRect/>
                    </a:stretch>
                  </pic:blipFill>
                  <pic:spPr bwMode="auto">
                    <a:xfrm>
                      <a:off x="0" y="0"/>
                      <a:ext cx="3048000" cy="2286000"/>
                    </a:xfrm>
                    <a:prstGeom prst="rect">
                      <a:avLst/>
                    </a:prstGeom>
                    <a:noFill/>
                    <a:ln w="9525">
                      <a:noFill/>
                      <a:miter lim="800000"/>
                      <a:headEnd/>
                      <a:tailEnd/>
                    </a:ln>
                  </pic:spPr>
                </pic:pic>
              </a:graphicData>
            </a:graphic>
          </wp:inline>
        </w:drawing>
      </w:r>
    </w:p>
    <w:p>
      <w:pPr>
        <w:pStyle w:val="Normal"/>
        <w:numPr>
          <w:ilvl w:val="0"/>
          <w:numId w:val="1"/>
        </w:numPr>
        <w:rPr>
          <w:sz w:val="28"/>
          <w:szCs w:val="28"/>
        </w:rPr>
      </w:pPr>
      <w:r>
        <w:rPr>
          <w:sz w:val="28"/>
          <w:szCs w:val="28"/>
        </w:rPr>
        <w:t>pudełko od płyty CD</w:t>
      </w:r>
    </w:p>
    <w:p>
      <w:pPr>
        <w:pStyle w:val="Normal"/>
        <w:numPr>
          <w:ilvl w:val="0"/>
          <w:numId w:val="1"/>
        </w:numPr>
        <w:rPr>
          <w:sz w:val="28"/>
          <w:szCs w:val="28"/>
        </w:rPr>
      </w:pPr>
      <w:r>
        <w:rPr>
          <w:sz w:val="28"/>
          <w:szCs w:val="28"/>
        </w:rPr>
        <w:t>dwie papierowe koperty na płyty z „okienkiem”</w:t>
      </w:r>
    </w:p>
    <w:p>
      <w:pPr>
        <w:pStyle w:val="Normal"/>
        <w:numPr>
          <w:ilvl w:val="0"/>
          <w:numId w:val="1"/>
        </w:numPr>
        <w:rPr>
          <w:sz w:val="28"/>
          <w:szCs w:val="28"/>
        </w:rPr>
      </w:pPr>
      <w:r>
        <w:rPr>
          <w:sz w:val="28"/>
          <w:szCs w:val="28"/>
        </w:rPr>
        <w:t>foliowa koszulka lub folia do żywności</w:t>
      </w:r>
    </w:p>
    <w:p>
      <w:pPr>
        <w:pStyle w:val="Normal"/>
        <w:numPr>
          <w:ilvl w:val="0"/>
          <w:numId w:val="1"/>
        </w:numPr>
        <w:rPr>
          <w:sz w:val="28"/>
          <w:szCs w:val="28"/>
        </w:rPr>
      </w:pPr>
      <w:r>
        <w:rPr>
          <w:sz w:val="28"/>
          <w:szCs w:val="28"/>
        </w:rPr>
        <w:t>wzorzysta serwetka</w:t>
      </w:r>
    </w:p>
    <w:p>
      <w:pPr>
        <w:pStyle w:val="Normal"/>
        <w:numPr>
          <w:ilvl w:val="0"/>
          <w:numId w:val="1"/>
        </w:numPr>
        <w:rPr>
          <w:sz w:val="28"/>
          <w:szCs w:val="28"/>
        </w:rPr>
      </w:pPr>
      <w:r>
        <w:rPr>
          <w:sz w:val="28"/>
          <w:szCs w:val="28"/>
        </w:rPr>
        <w:t>nożyczki</w:t>
      </w:r>
    </w:p>
    <w:p>
      <w:pPr>
        <w:pStyle w:val="Normal"/>
        <w:numPr>
          <w:ilvl w:val="0"/>
          <w:numId w:val="1"/>
        </w:numPr>
        <w:rPr>
          <w:sz w:val="28"/>
          <w:szCs w:val="28"/>
        </w:rPr>
      </w:pPr>
      <w:r>
        <w:rPr>
          <w:sz w:val="28"/>
          <w:szCs w:val="28"/>
        </w:rPr>
        <w:t>taśma dwustronna</w:t>
      </w:r>
    </w:p>
    <w:p>
      <w:pPr>
        <w:pStyle w:val="Normal"/>
        <w:numPr>
          <w:ilvl w:val="0"/>
          <w:numId w:val="1"/>
        </w:numPr>
        <w:rPr>
          <w:sz w:val="28"/>
          <w:szCs w:val="28"/>
        </w:rPr>
      </w:pPr>
      <w:r>
        <w:rPr>
          <w:sz w:val="28"/>
          <w:szCs w:val="28"/>
        </w:rPr>
        <w:t>żelazko</w:t>
      </w:r>
    </w:p>
    <w:p>
      <w:pPr>
        <w:pStyle w:val="Normal"/>
        <w:rPr>
          <w:b/>
          <w:b/>
          <w:bCs/>
        </w:rPr>
      </w:pPr>
      <w:r>
        <w:rPr>
          <w:sz w:val="28"/>
          <w:szCs w:val="28"/>
        </w:rPr>
        <w:br/>
      </w:r>
      <w:r>
        <w:rPr/>
        <w:br/>
      </w:r>
    </w:p>
    <w:p>
      <w:pPr>
        <w:pStyle w:val="Normal"/>
        <w:rPr>
          <w:b/>
          <w:b/>
          <w:bCs/>
        </w:rPr>
      </w:pPr>
      <w:r>
        <w:rPr>
          <w:b/>
          <w:bCs/>
        </w:rPr>
      </w:r>
    </w:p>
    <w:p>
      <w:pPr>
        <w:pStyle w:val="Normal"/>
        <w:rPr>
          <w:b/>
          <w:b/>
          <w:bCs/>
        </w:rPr>
      </w:pPr>
      <w:r>
        <w:rPr>
          <w:b/>
          <w:bCs/>
        </w:rPr>
      </w:r>
    </w:p>
    <w:p>
      <w:pPr>
        <w:pStyle w:val="Normal"/>
        <w:rPr>
          <w:b/>
          <w:b/>
          <w:bCs/>
        </w:rPr>
      </w:pPr>
      <w:r>
        <w:rPr>
          <w:b/>
          <w:bCs/>
        </w:rPr>
      </w:r>
    </w:p>
    <w:p>
      <w:pPr>
        <w:pStyle w:val="Normal"/>
        <w:jc w:val="center"/>
        <w:rPr>
          <w:sz w:val="28"/>
          <w:szCs w:val="28"/>
        </w:rPr>
      </w:pPr>
      <w:r>
        <w:rPr>
          <w:b/>
          <w:bCs/>
          <w:sz w:val="28"/>
          <w:szCs w:val="28"/>
        </w:rPr>
        <w:t>Sposób wykonania:</w:t>
      </w:r>
      <w:r>
        <w:rPr>
          <w:sz w:val="28"/>
          <w:szCs w:val="28"/>
        </w:rPr>
        <w:br/>
        <w:br/>
      </w:r>
    </w:p>
    <w:p>
      <w:pPr>
        <w:pStyle w:val="Normal"/>
        <w:rPr/>
      </w:pPr>
      <w:r>
        <w:rPr/>
        <w:drawing>
          <wp:inline distT="0" distB="0" distL="0" distR="0">
            <wp:extent cx="6096000" cy="1485900"/>
            <wp:effectExtent l="0" t="0" r="0" b="0"/>
            <wp:docPr id="4" name="Obraz 5" descr="https://3.bp.blogspot.com/-zkKNCfBiTsU/UccYeh240qI/AAAAAAAAA1E/SMIWLdyr8Kw/s640/fu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5" descr="https://3.bp.blogspot.com/-zkKNCfBiTsU/UccYeh240qI/AAAAAAAAA1E/SMIWLdyr8Kw/s640/full1.PNG"/>
                    <pic:cNvPicPr>
                      <a:picLocks noChangeAspect="1" noChangeArrowheads="1"/>
                    </pic:cNvPicPr>
                  </pic:nvPicPr>
                  <pic:blipFill>
                    <a:blip r:embed="rId8"/>
                    <a:stretch>
                      <a:fillRect/>
                    </a:stretch>
                  </pic:blipFill>
                  <pic:spPr bwMode="auto">
                    <a:xfrm>
                      <a:off x="0" y="0"/>
                      <a:ext cx="6096000" cy="1485900"/>
                    </a:xfrm>
                    <a:prstGeom prst="rect">
                      <a:avLst/>
                    </a:prstGeom>
                    <a:noFill/>
                    <a:ln w="9525">
                      <a:noFill/>
                      <a:miter lim="800000"/>
                      <a:headEnd/>
                      <a:tailEnd/>
                    </a:ln>
                  </pic:spPr>
                </pic:pic>
              </a:graphicData>
            </a:graphic>
          </wp:inline>
        </w:drawing>
      </w:r>
    </w:p>
    <w:p>
      <w:pPr>
        <w:pStyle w:val="Normal"/>
        <w:rPr/>
      </w:pPr>
      <w:r>
        <w:rPr/>
        <w:br/>
      </w:r>
    </w:p>
    <w:p>
      <w:pPr>
        <w:pStyle w:val="Normal"/>
        <w:rPr>
          <w:sz w:val="28"/>
          <w:szCs w:val="28"/>
        </w:rPr>
      </w:pPr>
      <w:r>
        <w:rPr>
          <w:b/>
          <w:bCs/>
          <w:sz w:val="28"/>
          <w:szCs w:val="28"/>
        </w:rPr>
        <w:t xml:space="preserve">1. </w:t>
      </w:r>
      <w:r>
        <w:rPr>
          <w:sz w:val="28"/>
          <w:szCs w:val="28"/>
        </w:rPr>
        <w:t xml:space="preserve">Z obu kopert wycinamy część z okienkiem, a następnie odrywamy z obu folię ochronną. </w:t>
        <w:br/>
        <w:br/>
      </w:r>
      <w:r>
        <w:rPr>
          <w:b/>
          <w:bCs/>
          <w:sz w:val="28"/>
          <w:szCs w:val="28"/>
        </w:rPr>
        <w:t>2.</w:t>
      </w:r>
      <w:r>
        <w:rPr>
          <w:sz w:val="28"/>
          <w:szCs w:val="28"/>
        </w:rPr>
        <w:t xml:space="preserve"> Wkładamy je do foliowej koszulki  lub przykrywamy folią do żywności.</w:t>
      </w:r>
    </w:p>
    <w:p>
      <w:pPr>
        <w:pStyle w:val="Normal"/>
        <w:rPr/>
      </w:pPr>
      <w:r>
        <w:rPr/>
        <w:drawing>
          <wp:inline distT="0" distB="0" distL="0" distR="0">
            <wp:extent cx="6096000" cy="1485900"/>
            <wp:effectExtent l="0" t="0" r="0" b="0"/>
            <wp:docPr id="5" name="Obraz 4" descr="https://1.bp.blogspot.com/-J2FUrr0RuYg/UccYyN0l6bI/AAAAAAAAA1M/BMLw9kXeGGU/s640/fu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descr="https://1.bp.blogspot.com/-J2FUrr0RuYg/UccYyN0l6bI/AAAAAAAAA1M/BMLw9kXeGGU/s640/full2.PNG"/>
                    <pic:cNvPicPr>
                      <a:picLocks noChangeAspect="1" noChangeArrowheads="1"/>
                    </pic:cNvPicPr>
                  </pic:nvPicPr>
                  <pic:blipFill>
                    <a:blip r:embed="rId9"/>
                    <a:stretch>
                      <a:fillRect/>
                    </a:stretch>
                  </pic:blipFill>
                  <pic:spPr bwMode="auto">
                    <a:xfrm>
                      <a:off x="0" y="0"/>
                      <a:ext cx="6096000" cy="1485900"/>
                    </a:xfrm>
                    <a:prstGeom prst="rect">
                      <a:avLst/>
                    </a:prstGeom>
                    <a:noFill/>
                    <a:ln w="9525">
                      <a:noFill/>
                      <a:miter lim="800000"/>
                      <a:headEnd/>
                      <a:tailEnd/>
                    </a:ln>
                  </pic:spPr>
                </pic:pic>
              </a:graphicData>
            </a:graphic>
          </wp:inline>
        </w:drawing>
      </w:r>
    </w:p>
    <w:p>
      <w:pPr>
        <w:pStyle w:val="Normal"/>
        <w:rPr>
          <w:sz w:val="28"/>
          <w:szCs w:val="28"/>
        </w:rPr>
      </w:pPr>
      <w:r>
        <w:rPr/>
        <w:br/>
      </w:r>
      <w:r>
        <w:rPr>
          <w:b/>
          <w:bCs/>
          <w:sz w:val="28"/>
          <w:szCs w:val="28"/>
        </w:rPr>
        <w:t>3.</w:t>
      </w:r>
      <w:r>
        <w:rPr>
          <w:sz w:val="28"/>
          <w:szCs w:val="28"/>
        </w:rPr>
        <w:t xml:space="preserve"> Wycinamy z serwetki dwa kawałki nieco większe niż koperta i oddzielamy białe warstwy.</w:t>
        <w:br/>
        <w:br/>
      </w:r>
      <w:r>
        <w:rPr>
          <w:b/>
          <w:bCs/>
          <w:sz w:val="28"/>
          <w:szCs w:val="28"/>
        </w:rPr>
        <w:t>4.</w:t>
      </w:r>
      <w:r>
        <w:rPr>
          <w:sz w:val="28"/>
          <w:szCs w:val="28"/>
        </w:rPr>
        <w:t xml:space="preserve"> Rozgrzewamy żelazko do maksymalnej temperatury.</w:t>
        <w:br/>
        <w:br/>
      </w:r>
    </w:p>
    <w:p>
      <w:pPr>
        <w:pStyle w:val="Normal"/>
        <w:rPr/>
      </w:pPr>
      <w:r>
        <w:rPr/>
        <w:drawing>
          <wp:inline distT="0" distB="0" distL="0" distR="0">
            <wp:extent cx="6096000" cy="1485900"/>
            <wp:effectExtent l="0" t="0" r="0" b="0"/>
            <wp:docPr id="6" name="Obraz 3" descr="https://3.bp.blogspot.com/-yqv25l2OEIk/UccZGFqGlMI/AAAAAAAAA1U/bmCmyUZxwVM/s640/ful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3" descr="https://3.bp.blogspot.com/-yqv25l2OEIk/UccZGFqGlMI/AAAAAAAAA1U/bmCmyUZxwVM/s640/full3.PNG"/>
                    <pic:cNvPicPr>
                      <a:picLocks noChangeAspect="1" noChangeArrowheads="1"/>
                    </pic:cNvPicPr>
                  </pic:nvPicPr>
                  <pic:blipFill>
                    <a:blip r:embed="rId10"/>
                    <a:stretch>
                      <a:fillRect/>
                    </a:stretch>
                  </pic:blipFill>
                  <pic:spPr bwMode="auto">
                    <a:xfrm>
                      <a:off x="0" y="0"/>
                      <a:ext cx="6096000" cy="1485900"/>
                    </a:xfrm>
                    <a:prstGeom prst="rect">
                      <a:avLst/>
                    </a:prstGeom>
                    <a:noFill/>
                    <a:ln w="9525">
                      <a:noFill/>
                      <a:miter lim="800000"/>
                      <a:headEnd/>
                      <a:tailEnd/>
                    </a:ln>
                  </pic:spPr>
                </pic:pic>
              </a:graphicData>
            </a:graphic>
          </wp:inline>
        </w:drawing>
      </w:r>
    </w:p>
    <w:p>
      <w:pPr>
        <w:pStyle w:val="Normal"/>
        <w:jc w:val="both"/>
        <w:rPr>
          <w:sz w:val="28"/>
          <w:szCs w:val="28"/>
        </w:rPr>
      </w:pPr>
      <w:r>
        <w:rPr>
          <w:b/>
          <w:bCs/>
          <w:sz w:val="28"/>
          <w:szCs w:val="28"/>
        </w:rPr>
        <w:t>5.</w:t>
      </w:r>
      <w:r>
        <w:rPr>
          <w:sz w:val="28"/>
          <w:szCs w:val="28"/>
        </w:rPr>
        <w:t xml:space="preserve"> Na twardej powierzchni (można użyć książki w twardej okładce -  nielaminowanej!) kładziemy kartkę papieru, papier śniadaniowy lub cienką bawełnianą poszewkę. Na niej kładziemy foliową koszulkę z  kopertami w środku, a na nich równo układamy wyciętą serwetkę. Na to kładziemy kolejną kartkę, papier śniadaniowy lub poszewkę, uważając aby serwetka nie przesunęła się pod nimi. Poniżej zamieszczam schemat, jak powinny być ułożone warstwy, jeśli mój opis jest niezrozumiały.</w:t>
      </w:r>
    </w:p>
    <w:p>
      <w:pPr>
        <w:pStyle w:val="Normal"/>
        <w:jc w:val="both"/>
        <w:rPr>
          <w:sz w:val="28"/>
          <w:szCs w:val="28"/>
        </w:rPr>
      </w:pPr>
      <w:r>
        <w:rPr/>
        <w:drawing>
          <wp:inline distT="0" distB="0" distL="0" distR="0">
            <wp:extent cx="6096000" cy="1455420"/>
            <wp:effectExtent l="0" t="0" r="0" b="0"/>
            <wp:docPr id="7" name="Obraz 2" descr="https://2.bp.blogspot.com/-MCWE29JadGY/UralcWF7jzI/AAAAAAAABS0/fAq75leKc_I/s640/sche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2" descr="https://2.bp.blogspot.com/-MCWE29JadGY/UralcWF7jzI/AAAAAAAABS0/fAq75leKc_I/s640/schemat.PNG"/>
                    <pic:cNvPicPr>
                      <a:picLocks noChangeAspect="1" noChangeArrowheads="1"/>
                    </pic:cNvPicPr>
                  </pic:nvPicPr>
                  <pic:blipFill>
                    <a:blip r:embed="rId11"/>
                    <a:stretch>
                      <a:fillRect/>
                    </a:stretch>
                  </pic:blipFill>
                  <pic:spPr bwMode="auto">
                    <a:xfrm>
                      <a:off x="0" y="0"/>
                      <a:ext cx="6096000" cy="1455420"/>
                    </a:xfrm>
                    <a:prstGeom prst="rect">
                      <a:avLst/>
                    </a:prstGeom>
                    <a:noFill/>
                    <a:ln w="9525">
                      <a:noFill/>
                      <a:miter lim="800000"/>
                      <a:headEnd/>
                      <a:tailEnd/>
                    </a:ln>
                  </pic:spPr>
                </pic:pic>
              </a:graphicData>
            </a:graphic>
          </wp:inline>
        </w:drawing>
      </w:r>
    </w:p>
    <w:p>
      <w:pPr>
        <w:pStyle w:val="Normal"/>
        <w:jc w:val="both"/>
        <w:rPr>
          <w:sz w:val="28"/>
          <w:szCs w:val="28"/>
        </w:rPr>
      </w:pPr>
      <w:r>
        <w:rPr>
          <w:sz w:val="28"/>
          <w:szCs w:val="28"/>
        </w:rPr>
      </w:r>
    </w:p>
    <w:p>
      <w:pPr>
        <w:pStyle w:val="Normal"/>
        <w:jc w:val="both"/>
        <w:rPr>
          <w:sz w:val="28"/>
          <w:szCs w:val="28"/>
        </w:rPr>
      </w:pPr>
      <w:r>
        <w:rPr>
          <w:b/>
          <w:bCs/>
          <w:sz w:val="28"/>
          <w:szCs w:val="28"/>
        </w:rPr>
        <w:t>6.</w:t>
      </w:r>
      <w:r>
        <w:rPr>
          <w:sz w:val="28"/>
          <w:szCs w:val="28"/>
        </w:rPr>
        <w:t xml:space="preserve"> Prasujemy dokładnie całą powierzchnię ok. 20 sekund, aby serwetka połączyła się z kopertą.</w:t>
      </w:r>
    </w:p>
    <w:p>
      <w:pPr>
        <w:pStyle w:val="Normal"/>
        <w:jc w:val="both"/>
        <w:rPr>
          <w:sz w:val="28"/>
          <w:szCs w:val="28"/>
        </w:rPr>
      </w:pPr>
      <w:r>
        <w:rPr>
          <w:b/>
          <w:bCs/>
          <w:sz w:val="28"/>
          <w:szCs w:val="28"/>
        </w:rPr>
        <w:t xml:space="preserve">7. </w:t>
      </w:r>
      <w:r>
        <w:rPr>
          <w:sz w:val="28"/>
          <w:szCs w:val="28"/>
        </w:rPr>
        <w:t>Zdejmujemy warstwy i odcinamy zbędną część folii oraz zbędną część serwetki w środku okienka koperty. Jeśli koperta zwinęła się w trakcie prasowania, można ją podkleić sztywną kartką.</w:t>
      </w:r>
    </w:p>
    <w:p>
      <w:pPr>
        <w:pStyle w:val="Normal"/>
        <w:jc w:val="both"/>
        <w:rPr/>
      </w:pPr>
      <w:r>
        <w:rPr/>
        <w:br/>
      </w:r>
    </w:p>
    <w:p>
      <w:pPr>
        <w:pStyle w:val="Normal"/>
        <w:rPr/>
      </w:pPr>
      <w:r>
        <w:rPr/>
        <w:drawing>
          <wp:inline distT="0" distB="0" distL="0" distR="0">
            <wp:extent cx="6096000" cy="1485900"/>
            <wp:effectExtent l="0" t="0" r="0" b="0"/>
            <wp:docPr id="8" name="Obraz 1" descr="https://4.bp.blogspot.com/-NRjAoZI7kEU/UccZWFi8fzI/AAAAAAAAA1c/OPoLlS-LOeY/s640/ful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 descr="https://4.bp.blogspot.com/-NRjAoZI7kEU/UccZWFi8fzI/AAAAAAAAA1c/OPoLlS-LOeY/s640/full4.PNG"/>
                    <pic:cNvPicPr>
                      <a:picLocks noChangeAspect="1" noChangeArrowheads="1"/>
                    </pic:cNvPicPr>
                  </pic:nvPicPr>
                  <pic:blipFill>
                    <a:blip r:embed="rId12"/>
                    <a:stretch>
                      <a:fillRect/>
                    </a:stretch>
                  </pic:blipFill>
                  <pic:spPr bwMode="auto">
                    <a:xfrm>
                      <a:off x="0" y="0"/>
                      <a:ext cx="6096000" cy="1485900"/>
                    </a:xfrm>
                    <a:prstGeom prst="rect">
                      <a:avLst/>
                    </a:prstGeom>
                    <a:noFill/>
                    <a:ln w="9525">
                      <a:noFill/>
                      <a:miter lim="800000"/>
                      <a:headEnd/>
                      <a:tailEnd/>
                    </a:ln>
                  </pic:spPr>
                </pic:pic>
              </a:graphicData>
            </a:graphic>
          </wp:inline>
        </w:drawing>
      </w:r>
    </w:p>
    <w:p>
      <w:pPr>
        <w:pStyle w:val="Normal"/>
        <w:rPr>
          <w:sz w:val="28"/>
          <w:szCs w:val="28"/>
        </w:rPr>
      </w:pPr>
      <w:r>
        <w:rPr/>
        <w:br/>
      </w:r>
    </w:p>
    <w:p>
      <w:pPr>
        <w:pStyle w:val="Normal"/>
        <w:jc w:val="both"/>
        <w:rPr>
          <w:sz w:val="28"/>
          <w:szCs w:val="28"/>
        </w:rPr>
      </w:pPr>
      <w:r>
        <w:rPr>
          <w:b/>
          <w:bCs/>
          <w:sz w:val="28"/>
          <w:szCs w:val="28"/>
        </w:rPr>
        <w:t xml:space="preserve">8. </w:t>
      </w:r>
      <w:r>
        <w:rPr>
          <w:sz w:val="28"/>
          <w:szCs w:val="28"/>
        </w:rPr>
        <w:t>Na obrzeżach każdej części przyklejamy dwustronną taśmę i przyklejamy je do pudełka od płyty. W środek pudełka wsuwamy zdjęcia (w miejsca przeznaczone na okładkę – na prawej części trzeba wsunąć zdjęcie pod miejsce na płytę podważając plastikową obudowę) i ramka gotowa.</w:t>
      </w:r>
    </w:p>
    <w:p>
      <w:pPr>
        <w:pStyle w:val="Normal"/>
        <w:rPr>
          <w:sz w:val="28"/>
          <w:szCs w:val="28"/>
        </w:rPr>
      </w:pPr>
      <w:r>
        <w:rPr>
          <w:sz w:val="28"/>
          <w:szCs w:val="28"/>
        </w:rPr>
      </w:r>
    </w:p>
    <w:p>
      <w:pPr>
        <w:pStyle w:val="Normal"/>
        <w:rPr>
          <w:color w:val="4472C4" w:themeColor="accent1"/>
          <w:sz w:val="28"/>
          <w:szCs w:val="28"/>
        </w:rPr>
      </w:pPr>
      <w:r>
        <w:rPr>
          <w:color w:val="4472C4" w:themeColor="accent1"/>
          <w:sz w:val="28"/>
          <w:szCs w:val="28"/>
        </w:rPr>
        <w:t>Dziękuję za wspólnie spędzony czas i zapraszam jutro na kolejne pomysły.</w:t>
      </w:r>
    </w:p>
    <w:p>
      <w:pPr>
        <w:pStyle w:val="Normal"/>
        <w:rPr>
          <w:sz w:val="28"/>
          <w:szCs w:val="28"/>
        </w:rPr>
      </w:pPr>
      <w:r>
        <w:rPr>
          <w:sz w:val="28"/>
          <w:szCs w:val="28"/>
        </w:rPr>
      </w:r>
    </w:p>
    <w:p>
      <w:pPr>
        <w:pStyle w:val="Normal"/>
        <w:rPr>
          <w:sz w:val="28"/>
          <w:szCs w:val="28"/>
        </w:rPr>
      </w:pPr>
      <w:r>
        <w:rPr>
          <w:sz w:val="28"/>
          <w:szCs w:val="28"/>
        </w:rPr>
        <w:tab/>
        <w:tab/>
        <w:tab/>
        <w:tab/>
        <w:tab/>
        <w:tab/>
        <w:tab/>
        <w:tab/>
        <w:tab/>
      </w:r>
      <w:r>
        <w:rPr>
          <w:color w:val="FFC000"/>
          <w:sz w:val="28"/>
          <w:szCs w:val="28"/>
        </w:rPr>
        <w:t>Całuję i ściskam</w:t>
      </w:r>
    </w:p>
    <w:p>
      <w:pPr>
        <w:pStyle w:val="Normal"/>
        <w:rPr/>
      </w:pPr>
      <w:r>
        <w:rPr>
          <w:sz w:val="28"/>
          <w:szCs w:val="28"/>
        </w:rPr>
        <w:tab/>
        <w:tab/>
        <w:tab/>
        <w:tab/>
        <w:tab/>
        <w:tab/>
        <w:tab/>
      </w:r>
      <w:r>
        <w:rPr>
          <w:color w:val="FF0000"/>
          <w:sz w:val="28"/>
          <w:szCs w:val="28"/>
        </w:rPr>
        <w:tab/>
        <w:tab/>
        <w:tab/>
        <w:tab/>
        <w:tab/>
        <w:tab/>
        <w:tab/>
        <w:tab/>
        <w:tab/>
        <w:tab/>
        <w:tab/>
        <w:tab/>
        <w:tab/>
        <w:t>Pani Ludmiła Mazurkiewicz</w:t>
      </w:r>
      <w:r>
        <w:rPr>
          <w:sz w:val="28"/>
          <w:szCs w:val="28"/>
        </w:rPr>
        <w:t>.</w:t>
      </w:r>
    </w:p>
    <w:sectPr>
      <w:type w:val="continuous"/>
      <w:pgSz w:w="11906" w:h="16838"/>
      <w:pgMar w:left="1417" w:right="1417" w:header="0" w:top="1417" w:footer="0" w:bottom="1417" w:gutter="0"/>
      <w:cols w:num="2" w:space="708" w:equalWidth="true" w:sep="false"/>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Segoe UI Emoji">
    <w:charset w:val="ee"/>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
      <w:lvlJc w:val="left"/>
      <w:pPr>
        <w:tabs>
          <w:tab w:val="num" w:pos="1440"/>
        </w:tabs>
        <w:ind w:left="1440" w:hanging="360"/>
      </w:pPr>
      <w:rPr>
        <w:rFonts w:ascii="Symbol" w:hAnsi="Symbol" w:cs="Symbol" w:hint="default"/>
        <w:sz w:val="28"/>
      </w:rPr>
    </w:lvl>
    <w:lvl w:ilvl="2">
      <w:start w:val="1"/>
      <w:numFmt w:val="bullet"/>
      <w:lvlText w:val=""/>
      <w:lvlJc w:val="left"/>
      <w:pPr>
        <w:tabs>
          <w:tab w:val="num" w:pos="2160"/>
        </w:tabs>
        <w:ind w:left="2160" w:hanging="360"/>
      </w:pPr>
      <w:rPr>
        <w:rFonts w:ascii="Symbol" w:hAnsi="Symbol" w:cs="Symbol" w:hint="default"/>
        <w:sz w:val="28"/>
      </w:rPr>
    </w:lvl>
    <w:lvl w:ilvl="3">
      <w:start w:val="1"/>
      <w:numFmt w:val="bullet"/>
      <w:lvlText w:val=""/>
      <w:lvlJc w:val="left"/>
      <w:pPr>
        <w:tabs>
          <w:tab w:val="num" w:pos="2880"/>
        </w:tabs>
        <w:ind w:left="2880" w:hanging="360"/>
      </w:pPr>
      <w:rPr>
        <w:rFonts w:ascii="Symbol" w:hAnsi="Symbol" w:cs="Symbol" w:hint="default"/>
        <w:sz w:val="28"/>
      </w:rPr>
    </w:lvl>
    <w:lvl w:ilvl="4">
      <w:start w:val="1"/>
      <w:numFmt w:val="bullet"/>
      <w:lvlText w:val=""/>
      <w:lvlJc w:val="left"/>
      <w:pPr>
        <w:tabs>
          <w:tab w:val="num" w:pos="3600"/>
        </w:tabs>
        <w:ind w:left="3600" w:hanging="360"/>
      </w:pPr>
      <w:rPr>
        <w:rFonts w:ascii="Symbol" w:hAnsi="Symbol" w:cs="Symbol" w:hint="default"/>
        <w:sz w:val="28"/>
      </w:rPr>
    </w:lvl>
    <w:lvl w:ilvl="5">
      <w:start w:val="1"/>
      <w:numFmt w:val="bullet"/>
      <w:lvlText w:val=""/>
      <w:lvlJc w:val="left"/>
      <w:pPr>
        <w:tabs>
          <w:tab w:val="num" w:pos="4320"/>
        </w:tabs>
        <w:ind w:left="4320" w:hanging="360"/>
      </w:pPr>
      <w:rPr>
        <w:rFonts w:ascii="Symbol" w:hAnsi="Symbol" w:cs="Symbol" w:hint="default"/>
        <w:sz w:val="28"/>
      </w:rPr>
    </w:lvl>
    <w:lvl w:ilvl="6">
      <w:start w:val="1"/>
      <w:numFmt w:val="bullet"/>
      <w:lvlText w:val=""/>
      <w:lvlJc w:val="left"/>
      <w:pPr>
        <w:tabs>
          <w:tab w:val="num" w:pos="5040"/>
        </w:tabs>
        <w:ind w:left="5040" w:hanging="360"/>
      </w:pPr>
      <w:rPr>
        <w:rFonts w:ascii="Symbol" w:hAnsi="Symbol" w:cs="Symbol" w:hint="default"/>
        <w:sz w:val="28"/>
      </w:rPr>
    </w:lvl>
    <w:lvl w:ilvl="7">
      <w:start w:val="1"/>
      <w:numFmt w:val="bullet"/>
      <w:lvlText w:val=""/>
      <w:lvlJc w:val="left"/>
      <w:pPr>
        <w:tabs>
          <w:tab w:val="num" w:pos="5760"/>
        </w:tabs>
        <w:ind w:left="5760" w:hanging="360"/>
      </w:pPr>
      <w:rPr>
        <w:rFonts w:ascii="Symbol" w:hAnsi="Symbol" w:cs="Symbol" w:hint="default"/>
        <w:sz w:val="28"/>
      </w:rPr>
    </w:lvl>
    <w:lvl w:ilvl="8">
      <w:start w:val="1"/>
      <w:numFmt w:val="bullet"/>
      <w:lvlText w:val=""/>
      <w:lvlJc w:val="left"/>
      <w:pPr>
        <w:tabs>
          <w:tab w:val="num" w:pos="6480"/>
        </w:tabs>
        <w:ind w:left="6480" w:hanging="360"/>
      </w:pPr>
      <w:rPr>
        <w:rFonts w:ascii="Symbol" w:hAnsi="Symbol" w:cs="Symbol" w:hint="default"/>
        <w:sz w:val="28"/>
      </w:rPr>
    </w:lvl>
  </w:abstractNum>
  <w:abstractNum w:abstractNumId="2">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8"/>
      </w:rPr>
    </w:lvl>
    <w:lvl w:ilvl="2">
      <w:start w:val="1"/>
      <w:numFmt w:val="bullet"/>
      <w:lvlText w:val=""/>
      <w:lvlJc w:val="left"/>
      <w:pPr>
        <w:tabs>
          <w:tab w:val="num" w:pos="2160"/>
        </w:tabs>
        <w:ind w:left="2160" w:hanging="360"/>
      </w:pPr>
      <w:rPr>
        <w:rFonts w:ascii="Wingdings" w:hAnsi="Wingdings" w:cs="Wingdings" w:hint="default"/>
        <w:sz w:val="28"/>
      </w:rPr>
    </w:lvl>
    <w:lvl w:ilvl="3">
      <w:start w:val="1"/>
      <w:numFmt w:val="bullet"/>
      <w:lvlText w:val=""/>
      <w:lvlJc w:val="left"/>
      <w:pPr>
        <w:tabs>
          <w:tab w:val="num" w:pos="2880"/>
        </w:tabs>
        <w:ind w:left="2880" w:hanging="360"/>
      </w:pPr>
      <w:rPr>
        <w:rFonts w:ascii="Wingdings" w:hAnsi="Wingdings" w:cs="Wingdings" w:hint="default"/>
        <w:sz w:val="28"/>
      </w:rPr>
    </w:lvl>
    <w:lvl w:ilvl="4">
      <w:start w:val="1"/>
      <w:numFmt w:val="bullet"/>
      <w:lvlText w:val=""/>
      <w:lvlJc w:val="left"/>
      <w:pPr>
        <w:tabs>
          <w:tab w:val="num" w:pos="3600"/>
        </w:tabs>
        <w:ind w:left="3600" w:hanging="360"/>
      </w:pPr>
      <w:rPr>
        <w:rFonts w:ascii="Wingdings" w:hAnsi="Wingdings" w:cs="Wingdings" w:hint="default"/>
        <w:sz w:val="28"/>
      </w:rPr>
    </w:lvl>
    <w:lvl w:ilvl="5">
      <w:start w:val="1"/>
      <w:numFmt w:val="bullet"/>
      <w:lvlText w:val=""/>
      <w:lvlJc w:val="left"/>
      <w:pPr>
        <w:tabs>
          <w:tab w:val="num" w:pos="4320"/>
        </w:tabs>
        <w:ind w:left="4320" w:hanging="360"/>
      </w:pPr>
      <w:rPr>
        <w:rFonts w:ascii="Wingdings" w:hAnsi="Wingdings" w:cs="Wingdings" w:hint="default"/>
        <w:sz w:val="28"/>
      </w:rPr>
    </w:lvl>
    <w:lvl w:ilvl="6">
      <w:start w:val="1"/>
      <w:numFmt w:val="bullet"/>
      <w:lvlText w:val=""/>
      <w:lvlJc w:val="left"/>
      <w:pPr>
        <w:tabs>
          <w:tab w:val="num" w:pos="5040"/>
        </w:tabs>
        <w:ind w:left="5040" w:hanging="360"/>
      </w:pPr>
      <w:rPr>
        <w:rFonts w:ascii="Wingdings" w:hAnsi="Wingdings" w:cs="Wingdings" w:hint="default"/>
        <w:sz w:val="28"/>
      </w:rPr>
    </w:lvl>
    <w:lvl w:ilvl="7">
      <w:start w:val="1"/>
      <w:numFmt w:val="bullet"/>
      <w:lvlText w:val=""/>
      <w:lvlJc w:val="left"/>
      <w:pPr>
        <w:tabs>
          <w:tab w:val="num" w:pos="5760"/>
        </w:tabs>
        <w:ind w:left="5760" w:hanging="360"/>
      </w:pPr>
      <w:rPr>
        <w:rFonts w:ascii="Wingdings" w:hAnsi="Wingdings" w:cs="Wingdings" w:hint="default"/>
        <w:sz w:val="28"/>
      </w:rPr>
    </w:lvl>
    <w:lvl w:ilvl="8">
      <w:start w:val="1"/>
      <w:numFmt w:val="bullet"/>
      <w:lvlText w:val=""/>
      <w:lvlJc w:val="left"/>
      <w:pPr>
        <w:tabs>
          <w:tab w:val="num" w:pos="6480"/>
        </w:tabs>
        <w:ind w:left="6480" w:hanging="360"/>
      </w:pPr>
      <w:rPr>
        <w:rFonts w:ascii="Wingdings" w:hAnsi="Wingdings" w:cs="Wingdings" w:hint="default"/>
        <w:sz w:val="28"/>
      </w:rPr>
    </w:lvl>
  </w:abstractNum>
  <w:abstractNum w:abstractNumId="3">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spacing w:lineRule="auto" w:line="259"/>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pl-PL" w:eastAsia="en-US" w:bidi="ar-SA"/>
    </w:rPr>
  </w:style>
  <w:style w:type="character" w:styleId="DefaultParagraphFont" w:default="1">
    <w:name w:val="Default Paragraph Font"/>
    <w:uiPriority w:val="1"/>
    <w:unhideWhenUsed/>
    <w:qFormat/>
    <w:rPr/>
  </w:style>
  <w:style w:type="character" w:styleId="Czeinternetowe">
    <w:name w:val="Łącze internetowe"/>
    <w:basedOn w:val="DefaultParagraphFont"/>
    <w:uiPriority w:val="99"/>
    <w:unhideWhenUsed/>
    <w:rsid w:val="00a66fed"/>
    <w:rPr>
      <w:color w:val="0563C1" w:themeColor="hyperlink"/>
      <w:u w:val="single"/>
    </w:rPr>
  </w:style>
  <w:style w:type="character" w:styleId="UnresolvedMention">
    <w:name w:val="Unresolved Mention"/>
    <w:basedOn w:val="DefaultParagraphFont"/>
    <w:uiPriority w:val="99"/>
    <w:semiHidden/>
    <w:unhideWhenUsed/>
    <w:qFormat/>
    <w:rsid w:val="00a66fed"/>
    <w:rPr>
      <w:color w:val="605E5C"/>
      <w:shd w:fill="E1DFDD" w:val="clear"/>
    </w:rPr>
  </w:style>
  <w:style w:type="character" w:styleId="FollowedHyperlink">
    <w:name w:val="FollowedHyperlink"/>
    <w:basedOn w:val="DefaultParagraphFont"/>
    <w:uiPriority w:val="99"/>
    <w:semiHidden/>
    <w:unhideWhenUsed/>
    <w:qFormat/>
    <w:rsid w:val="00a66fed"/>
    <w:rPr>
      <w:color w:val="954F72" w:themeColor="followedHyperlink"/>
      <w:u w:val="single"/>
    </w:rPr>
  </w:style>
  <w:style w:type="character" w:styleId="ListLabel1">
    <w:name w:val="ListLabel 1"/>
    <w:qFormat/>
    <w:rPr>
      <w:sz w:val="28"/>
    </w:rPr>
  </w:style>
  <w:style w:type="paragraph" w:styleId="Nagwek">
    <w:name w:val="Nagłówek"/>
    <w:basedOn w:val="Normal"/>
    <w:next w:val="Tretekstu"/>
    <w:qFormat/>
    <w:pPr>
      <w:keepNext/>
      <w:spacing w:before="240" w:after="120"/>
    </w:pPr>
    <w:rPr>
      <w:rFonts w:ascii="Liberation Sans" w:hAnsi="Liberation Sans" w:eastAsia="Microsoft YaHei" w:cs="Arial"/>
      <w:sz w:val="28"/>
      <w:szCs w:val="28"/>
    </w:rPr>
  </w:style>
  <w:style w:type="paragraph" w:styleId="Tretekstu">
    <w:name w:val="Treść tekstu"/>
    <w:basedOn w:val="Normal"/>
    <w:pPr>
      <w:spacing w:lineRule="auto" w:line="288" w:before="0" w:after="140"/>
    </w:pPr>
    <w:rPr/>
  </w:style>
  <w:style w:type="paragraph" w:styleId="Lista">
    <w:name w:val="Lista"/>
    <w:basedOn w:val="Tretekstu"/>
    <w:pPr/>
    <w:rPr>
      <w:rFonts w:cs="Arial"/>
    </w:rPr>
  </w:style>
  <w:style w:type="paragraph" w:styleId="Podpis">
    <w:name w:val="Podpis"/>
    <w:basedOn w:val="Normal"/>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numbering" w:styleId="NoList" w:default="1">
    <w:name w:val="No List"/>
    <w:uiPriority w:val="99"/>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youtu.be/BgS8uGx-Dqk" TargetMode="External"/><Relationship Id="rId4" Type="http://schemas.openxmlformats.org/officeDocument/2006/relationships/hyperlink" Target="https://youtu.be/_SeAJso11Nw" TargetMode="External"/><Relationship Id="rId5" Type="http://schemas.openxmlformats.org/officeDocument/2006/relationships/hyperlink" Target="https://youtu.be/jSusOOTwXvI" TargetMode="Externa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Application>LibreOffice/4.4.1.2$Windows_x86 LibreOffice_project/45e2de17089c24a1fa810c8f975a7171ba4cd432</Application>
  <Paragraphs>60</Paragraphs>
  <Company>SP59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2020-05-14T08:26:00Z</dcterms:created>
  <dc:creator>Ludmiła Mazurkiewicz</dc:creator>
  <dc:language>pl-PL</dc:language>
  <cp:lastModifiedBy>Ludmiła Mazurkiewicz</cp:lastModifiedBy>
  <dcterms:modified xsi:type="dcterms:W3CDTF">2020-05-14T11:56:00Z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SP59</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