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PRZYJĘCIA DZIECKA DO ODDZIAŁU PRZEDSZKOLNEGO </w:t>
      </w:r>
      <w:r w:rsidR="00D62D4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SZKOLE PODSTAWOWEJ</w:t>
      </w:r>
      <w:r w:rsidR="00D62D49">
        <w:rPr>
          <w:rFonts w:ascii="Arial" w:hAnsi="Arial" w:cs="Arial"/>
          <w:b/>
        </w:rPr>
        <w:t xml:space="preserve"> NR 59 w SZCZECINIE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27491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 ……………………………..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A27491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7491">
        <w:rPr>
          <w:rFonts w:ascii="Times New Roman" w:eastAsia="Times New Roman" w:hAnsi="Times New Roman" w:cs="Times New Roman"/>
          <w:lang w:eastAsia="pl-PL"/>
        </w:rPr>
        <w:t>PESEL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A27491">
        <w:rPr>
          <w:rFonts w:ascii="Times New Roman" w:eastAsia="Times New Roman" w:hAnsi="Times New Roman" w:cs="Times New Roman"/>
          <w:lang w:eastAsia="pl-PL"/>
        </w:rPr>
        <w:t>…………..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27491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7491">
        <w:rPr>
          <w:rFonts w:ascii="Times New Roman" w:eastAsia="Times New Roman" w:hAnsi="Times New Roman" w:cs="Times New Roman"/>
          <w:lang w:eastAsia="pl-PL"/>
        </w:rPr>
        <w:t>PESEL 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A27491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D62D49" w:rsidRPr="00D62D49" w:rsidRDefault="00D62D49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D62D49" w:rsidRPr="00D62D49" w:rsidRDefault="00301800" w:rsidP="00D62D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D62D49" w:rsidRDefault="00D62D49" w:rsidP="00D62D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2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301800" w:rsidRPr="00D62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ddziału przedszkolnego w Szkole Podstawowej Nr </w:t>
      </w:r>
      <w:r w:rsidR="002D7A38" w:rsidRPr="00D62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59</w:t>
      </w:r>
      <w:r w:rsidR="00301800" w:rsidRPr="00D62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Szczecinie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</w:t>
      </w:r>
      <w:r w:rsidR="00D62D49">
        <w:rPr>
          <w:rFonts w:ascii="Times New Roman" w:eastAsia="Times New Roman" w:hAnsi="Times New Roman" w:cs="Times New Roman"/>
          <w:b/>
          <w:lang w:eastAsia="pl-PL"/>
        </w:rPr>
        <w:t xml:space="preserve">do ww.    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oddziału przedszkolnego w szkole </w:t>
      </w:r>
      <w:r w:rsidR="00C1452F">
        <w:rPr>
          <w:rFonts w:ascii="Times New Roman" w:eastAsia="Times New Roman" w:hAnsi="Times New Roman" w:cs="Times New Roman"/>
          <w:b/>
          <w:lang w:eastAsia="pl-PL"/>
        </w:rPr>
        <w:t>podstawowej w roku szkolnym 2020/2021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D62D49" w:rsidRPr="00D62D49" w:rsidRDefault="00D62D49" w:rsidP="00D62D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>2) dziennego wyżywienia:</w:t>
      </w:r>
    </w:p>
    <w:p w:rsidR="00D62D49" w:rsidRPr="00D62D49" w:rsidRDefault="00D62D49" w:rsidP="00D62D49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>a) w poniedziałek w ilości 3 posiłków, tj. śniadanie, obiad, podwieczorek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b) we wtorek w ilości 3 posiłków, tj. śniadanie, obiad, podwieczorek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c) w środę w ilości 3 posiłków, tj. śniadanie, obiad, podwieczorek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d) w czwartek ilości 3 posiłków, tj. śniadanie, obiad, podwieczorek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e) w piątek w ilości 3 posiłków, tj. śniadanie, obiad, podwieczorek</w:t>
      </w:r>
    </w:p>
    <w:p w:rsidR="00D62D49" w:rsidRPr="00D62D49" w:rsidRDefault="00D62D49" w:rsidP="00D62D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2D49" w:rsidRPr="00D62D49" w:rsidRDefault="00D62D49" w:rsidP="007E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zobowiązuję się do wniesienia, do </w:t>
      </w:r>
      <w:r w:rsidRPr="00D62D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7 dnia miesiąca </w:t>
      </w:r>
      <w:r w:rsidRPr="00D62D49">
        <w:rPr>
          <w:rFonts w:ascii="Times New Roman" w:eastAsia="Times New Roman" w:hAnsi="Times New Roman" w:cs="Times New Roman"/>
          <w:bCs/>
          <w:color w:val="000000"/>
          <w:lang w:eastAsia="pl-PL"/>
        </w:rPr>
        <w:t>następującego po miesiącu rozliczeniowym,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 xml:space="preserve"> na wskazany rachunek Szkoły Podstawowej nr 59 im. B. Krzywoustego w Szczecinie:</w:t>
      </w:r>
    </w:p>
    <w:p w:rsidR="00D62D49" w:rsidRPr="00D62D49" w:rsidRDefault="00D62D49" w:rsidP="007E4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>1) opłaty za świadczenia i usługi opiekuńczo – wychowawcze wykraczające poza czas bezpłatnego nauczania (</w:t>
      </w:r>
      <w:r w:rsidRPr="00D62D49">
        <w:rPr>
          <w:rFonts w:ascii="Times New Roman" w:eastAsia="Times New Roman" w:hAnsi="Times New Roman" w:cs="Times New Roman"/>
          <w:b/>
          <w:color w:val="000000"/>
          <w:lang w:eastAsia="pl-PL"/>
        </w:rPr>
        <w:t>czas bezpłatnego nauczania: 9.00-14:00</w:t>
      </w:r>
      <w:r w:rsidR="00794D01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>, przy czym opłata ta nie dotyczy dzieci 6-letnich realizujących obowiązek rocznego przygotowania przedszkolnego</w:t>
      </w:r>
      <w:r w:rsidRPr="00D62D4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>Miesięczna opłata za świadczenia i usługi opiekuńczo – wychowawcze stanowi iloczyn stawki godzinowej oraz miesięcznej sumy godzin pobytu dziecka w oddziale przedszkolnym ponad czas bezpłatnego nauczania, wychowania i opieki.</w:t>
      </w:r>
    </w:p>
    <w:p w:rsidR="00301800" w:rsidRDefault="00D62D49" w:rsidP="007E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 xml:space="preserve">2) opłaty za wyżywienie dziecka </w:t>
      </w:r>
      <w:bookmarkStart w:id="0" w:name="_GoBack"/>
      <w:bookmarkEnd w:id="0"/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 xml:space="preserve">za każdy dzień roboczy. </w:t>
      </w:r>
      <w:r w:rsidRPr="00D62D49">
        <w:rPr>
          <w:rFonts w:ascii="Times New Roman" w:eastAsia="Times New Roman" w:hAnsi="Times New Roman" w:cs="Times New Roman"/>
          <w:lang w:eastAsia="pl-PL"/>
        </w:rPr>
        <w:t>Miesięczna opłata za wyżywienie dziecka stanowi iloczyn liczby dni obecności</w:t>
      </w:r>
      <w:r w:rsidRPr="00D62D49">
        <w:rPr>
          <w:rFonts w:ascii="Times New Roman" w:eastAsia="Times New Roman" w:hAnsi="Times New Roman" w:cs="Times New Roman"/>
          <w:color w:val="000000"/>
          <w:lang w:eastAsia="pl-PL"/>
        </w:rPr>
        <w:t xml:space="preserve"> oraz stawki, o której mowa powyżej.</w:t>
      </w:r>
    </w:p>
    <w:p w:rsidR="00D62D49" w:rsidRPr="00D62D49" w:rsidRDefault="00D62D49" w:rsidP="00D62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2D49" w:rsidRDefault="00D62D49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D62D49" w:rsidRDefault="00301800" w:rsidP="00D62D49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sectPr w:rsidR="00301800" w:rsidRPr="00D62D49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64EE9"/>
    <w:rsid w:val="002A467C"/>
    <w:rsid w:val="002D7A38"/>
    <w:rsid w:val="00301800"/>
    <w:rsid w:val="00474FCF"/>
    <w:rsid w:val="00794D01"/>
    <w:rsid w:val="007E490F"/>
    <w:rsid w:val="00A27491"/>
    <w:rsid w:val="00A64774"/>
    <w:rsid w:val="00AB1059"/>
    <w:rsid w:val="00AB590D"/>
    <w:rsid w:val="00C1452F"/>
    <w:rsid w:val="00D62D49"/>
    <w:rsid w:val="00DD3FAF"/>
    <w:rsid w:val="00E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07EB"/>
  <w15:docId w15:val="{10567CEF-711A-447B-8CBE-0BAD772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Katarzyna Kalina-Kobiałko</cp:lastModifiedBy>
  <cp:revision>4</cp:revision>
  <cp:lastPrinted>2020-04-15T09:26:00Z</cp:lastPrinted>
  <dcterms:created xsi:type="dcterms:W3CDTF">2020-04-15T09:26:00Z</dcterms:created>
  <dcterms:modified xsi:type="dcterms:W3CDTF">2020-04-21T09:30:00Z</dcterms:modified>
</cp:coreProperties>
</file>