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5BE" w:rsidRPr="004F1820" w:rsidRDefault="006D15BE" w:rsidP="006D15BE">
      <w:pPr>
        <w:pStyle w:val="Domynie"/>
      </w:pPr>
    </w:p>
    <w:p w:rsidR="00CF3D03" w:rsidRPr="00B95657" w:rsidRDefault="00CF3D03" w:rsidP="00CF3D03">
      <w:pPr>
        <w:pStyle w:val="Nagwek"/>
        <w:jc w:val="right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2688A3" wp14:editId="4554AD41">
            <wp:simplePos x="0" y="0"/>
            <wp:positionH relativeFrom="column">
              <wp:posOffset>-1270</wp:posOffset>
            </wp:positionH>
            <wp:positionV relativeFrom="paragraph">
              <wp:posOffset>40640</wp:posOffset>
            </wp:positionV>
            <wp:extent cx="645630" cy="832084"/>
            <wp:effectExtent l="57150" t="38100" r="59690" b="44450"/>
            <wp:wrapTight wrapText="bothSides">
              <wp:wrapPolygon edited="0">
                <wp:start x="-1575" y="-18"/>
                <wp:lineTo x="-1278" y="15879"/>
                <wp:lineTo x="-522" y="21288"/>
                <wp:lineTo x="18141" y="21710"/>
                <wp:lineTo x="22580" y="21336"/>
                <wp:lineTo x="22351" y="5931"/>
                <wp:lineTo x="21458" y="-462"/>
                <wp:lineTo x="17447" y="-1617"/>
                <wp:lineTo x="3498" y="-445"/>
                <wp:lineTo x="-1575" y="-18"/>
              </wp:wrapPolygon>
            </wp:wrapTight>
            <wp:docPr id="1" name="Obraz 1" descr="logo_sp_59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sp_59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1157">
                      <a:off x="0" y="0"/>
                      <a:ext cx="645630" cy="83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5657">
        <w:rPr>
          <w:i/>
          <w:sz w:val="22"/>
        </w:rPr>
        <w:t xml:space="preserve">Załącznik </w:t>
      </w:r>
      <w:r>
        <w:rPr>
          <w:i/>
          <w:sz w:val="22"/>
        </w:rPr>
        <w:t xml:space="preserve">1 </w:t>
      </w:r>
      <w:r w:rsidRPr="00B95657">
        <w:rPr>
          <w:i/>
          <w:sz w:val="22"/>
        </w:rPr>
        <w:t>do Zarządzenia nr 3 /2016/2017</w:t>
      </w:r>
    </w:p>
    <w:p w:rsidR="00D678CC" w:rsidRDefault="00D678CC" w:rsidP="006D15BE">
      <w:pPr>
        <w:pStyle w:val="Nagwek"/>
        <w:rPr>
          <w:rFonts w:ascii="Comic Sans MS" w:hAnsi="Comic Sans MS"/>
          <w:sz w:val="20"/>
        </w:rPr>
      </w:pPr>
    </w:p>
    <w:p w:rsidR="00D678CC" w:rsidRPr="00D678CC" w:rsidRDefault="00D678CC" w:rsidP="006D15BE">
      <w:pPr>
        <w:pStyle w:val="Nagwek"/>
        <w:rPr>
          <w:rFonts w:ascii="Comic Sans MS" w:hAnsi="Comic Sans MS"/>
          <w:b/>
        </w:rPr>
      </w:pPr>
      <w:r w:rsidRPr="00D678CC">
        <w:rPr>
          <w:rFonts w:ascii="Comic Sans MS" w:hAnsi="Comic Sans MS"/>
          <w:b/>
        </w:rPr>
        <w:t xml:space="preserve">REGULAMIN </w:t>
      </w:r>
      <w:r w:rsidR="006D15BE" w:rsidRPr="00D678CC">
        <w:rPr>
          <w:rFonts w:ascii="Comic Sans MS" w:hAnsi="Comic Sans MS"/>
          <w:b/>
        </w:rPr>
        <w:t>SZKOŁ</w:t>
      </w:r>
      <w:r w:rsidRPr="00D678CC">
        <w:rPr>
          <w:rFonts w:ascii="Comic Sans MS" w:hAnsi="Comic Sans MS"/>
          <w:b/>
        </w:rPr>
        <w:t>Y PODSTAWOWEJ</w:t>
      </w:r>
      <w:r w:rsidR="006D15BE" w:rsidRPr="00D678CC">
        <w:rPr>
          <w:rFonts w:ascii="Comic Sans MS" w:hAnsi="Comic Sans MS"/>
          <w:b/>
        </w:rPr>
        <w:t xml:space="preserve"> NR 59 </w:t>
      </w:r>
    </w:p>
    <w:p w:rsidR="006D15BE" w:rsidRPr="00D678CC" w:rsidRDefault="006D15BE" w:rsidP="006D15BE">
      <w:pPr>
        <w:pStyle w:val="Nagwek"/>
        <w:rPr>
          <w:rFonts w:ascii="Comic Sans MS" w:hAnsi="Comic Sans MS"/>
          <w:b/>
        </w:rPr>
      </w:pPr>
      <w:r w:rsidRPr="00D678CC">
        <w:rPr>
          <w:rFonts w:ascii="Comic Sans MS" w:hAnsi="Comic Sans MS"/>
          <w:b/>
        </w:rPr>
        <w:t>IM. BOLESŁAWA</w:t>
      </w:r>
      <w:bookmarkStart w:id="0" w:name="_GoBack"/>
      <w:bookmarkEnd w:id="0"/>
      <w:r w:rsidRPr="00D678CC">
        <w:rPr>
          <w:rFonts w:ascii="Comic Sans MS" w:hAnsi="Comic Sans MS"/>
          <w:b/>
        </w:rPr>
        <w:t xml:space="preserve"> KRZYWOUSTEGO W SZCZECINIE</w:t>
      </w:r>
    </w:p>
    <w:p w:rsidR="006D15BE" w:rsidRDefault="006D15BE" w:rsidP="006D15BE">
      <w:pPr>
        <w:pStyle w:val="Nagwek"/>
        <w:rPr>
          <w:rFonts w:ascii="Comic Sans MS" w:hAnsi="Comic Sans MS"/>
          <w:sz w:val="20"/>
        </w:rPr>
      </w:pPr>
    </w:p>
    <w:p w:rsidR="006D15BE" w:rsidRDefault="006D15BE" w:rsidP="006D15BE">
      <w:pPr>
        <w:pStyle w:val="Nagwek"/>
      </w:pPr>
    </w:p>
    <w:p w:rsidR="006D15BE" w:rsidRPr="00D678CC" w:rsidRDefault="006D15BE" w:rsidP="00D678CC">
      <w:pPr>
        <w:ind w:right="426"/>
        <w:jc w:val="center"/>
        <w:rPr>
          <w:rFonts w:cs="Times New Roman"/>
          <w:b/>
        </w:rPr>
      </w:pPr>
    </w:p>
    <w:p w:rsidR="006D15BE" w:rsidRPr="00D678CC" w:rsidRDefault="00D678CC" w:rsidP="00D678CC">
      <w:pPr>
        <w:ind w:right="426"/>
        <w:jc w:val="both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6D15BE" w:rsidRPr="00D678CC">
        <w:rPr>
          <w:rFonts w:cs="Times New Roman"/>
          <w:b/>
        </w:rPr>
        <w:t>1.</w:t>
      </w:r>
      <w:r w:rsidR="006D15BE" w:rsidRPr="00D678CC">
        <w:rPr>
          <w:rFonts w:cs="Times New Roman"/>
        </w:rPr>
        <w:t>Celem niniejszego regulaminu jest :</w:t>
      </w:r>
    </w:p>
    <w:p w:rsidR="006D15BE" w:rsidRPr="00D678CC" w:rsidRDefault="006D15BE" w:rsidP="00D678CC">
      <w:pPr>
        <w:pStyle w:val="Akapitzlist"/>
        <w:numPr>
          <w:ilvl w:val="0"/>
          <w:numId w:val="16"/>
        </w:numPr>
        <w:ind w:right="426"/>
        <w:jc w:val="both"/>
        <w:outlineLvl w:val="0"/>
        <w:rPr>
          <w:rFonts w:cs="Times New Roman"/>
        </w:rPr>
      </w:pPr>
      <w:r w:rsidRPr="00D678CC">
        <w:rPr>
          <w:rFonts w:cs="Times New Roman"/>
        </w:rPr>
        <w:t xml:space="preserve">Zapewnienie uczniom bezpiecznego pobytu w szkole; </w:t>
      </w:r>
    </w:p>
    <w:p w:rsidR="006D15BE" w:rsidRPr="00D678CC" w:rsidRDefault="006D15BE" w:rsidP="00D678CC">
      <w:pPr>
        <w:pStyle w:val="Akapitzlist"/>
        <w:numPr>
          <w:ilvl w:val="0"/>
          <w:numId w:val="16"/>
        </w:numPr>
        <w:ind w:right="426"/>
        <w:jc w:val="both"/>
        <w:outlineLvl w:val="0"/>
        <w:rPr>
          <w:rFonts w:cs="Times New Roman"/>
        </w:rPr>
      </w:pPr>
      <w:r w:rsidRPr="00D678CC">
        <w:rPr>
          <w:rFonts w:cs="Times New Roman"/>
        </w:rPr>
        <w:t xml:space="preserve">Zapewnienie porządku i dyscypliny na terenie szkoły; </w:t>
      </w:r>
    </w:p>
    <w:p w:rsidR="006D15BE" w:rsidRPr="00D678CC" w:rsidRDefault="00D15549" w:rsidP="00D678CC">
      <w:pPr>
        <w:pStyle w:val="Akapitzlist"/>
        <w:numPr>
          <w:ilvl w:val="0"/>
          <w:numId w:val="16"/>
        </w:numPr>
        <w:ind w:right="426"/>
        <w:jc w:val="both"/>
        <w:outlineLvl w:val="0"/>
        <w:rPr>
          <w:rFonts w:cs="Times New Roman"/>
        </w:rPr>
      </w:pPr>
      <w:r w:rsidRPr="00D678CC">
        <w:rPr>
          <w:rFonts w:cs="Times New Roman"/>
        </w:rPr>
        <w:t>Wyeliminowanie wszelkich przejawów przemocy fizycznej i psychicznej;</w:t>
      </w:r>
    </w:p>
    <w:p w:rsidR="006D15BE" w:rsidRPr="00D678CC" w:rsidRDefault="00D678CC" w:rsidP="00D678CC">
      <w:pPr>
        <w:ind w:right="426"/>
        <w:jc w:val="both"/>
        <w:rPr>
          <w:rFonts w:cs="Times New Roman"/>
        </w:rPr>
      </w:pPr>
      <w:r>
        <w:rPr>
          <w:rFonts w:cs="Times New Roman"/>
          <w:b/>
        </w:rPr>
        <w:t xml:space="preserve">  </w:t>
      </w:r>
      <w:r w:rsidR="006D15BE" w:rsidRPr="00D678CC">
        <w:rPr>
          <w:rFonts w:cs="Times New Roman"/>
          <w:b/>
        </w:rPr>
        <w:t>2.</w:t>
      </w:r>
      <w:r w:rsidR="006D15BE" w:rsidRPr="00D678CC">
        <w:rPr>
          <w:rFonts w:cs="Times New Roman"/>
        </w:rPr>
        <w:t>Osiągnięcie powyższych celów wymaga konsekwencji we wdrażaniu przepisów Regulaminu</w:t>
      </w:r>
      <w:r>
        <w:rPr>
          <w:rFonts w:cs="Times New Roman"/>
        </w:rPr>
        <w:br/>
        <w:t xml:space="preserve">     </w:t>
      </w:r>
      <w:r w:rsidR="006D15BE" w:rsidRPr="00D678CC">
        <w:rPr>
          <w:rFonts w:cs="Times New Roman"/>
        </w:rPr>
        <w:t xml:space="preserve">przez pracowników szkoły  jak również przez </w:t>
      </w:r>
      <w:r w:rsidR="00554339">
        <w:rPr>
          <w:rFonts w:cs="Times New Roman"/>
        </w:rPr>
        <w:t xml:space="preserve">rodziców / prawnych opiekunów </w:t>
      </w:r>
      <w:r w:rsidR="006D15BE" w:rsidRPr="00D678CC">
        <w:rPr>
          <w:rFonts w:cs="Times New Roman"/>
        </w:rPr>
        <w:t>.</w:t>
      </w:r>
    </w:p>
    <w:p w:rsidR="006D15BE" w:rsidRPr="00D678CC" w:rsidRDefault="006D15BE" w:rsidP="00D678CC">
      <w:pPr>
        <w:ind w:right="426"/>
        <w:jc w:val="both"/>
        <w:rPr>
          <w:rFonts w:cs="Times New Roman"/>
          <w:b/>
        </w:rPr>
      </w:pPr>
    </w:p>
    <w:p w:rsidR="006D15BE" w:rsidRPr="00D678CC" w:rsidRDefault="00D678CC" w:rsidP="00D678CC">
      <w:pPr>
        <w:ind w:right="426"/>
        <w:jc w:val="center"/>
        <w:rPr>
          <w:rFonts w:cs="Times New Roman"/>
          <w:b/>
          <w:sz w:val="24"/>
        </w:rPr>
      </w:pPr>
      <w:r>
        <w:rPr>
          <w:rFonts w:cs="Times New Roman"/>
          <w:b/>
          <w:sz w:val="24"/>
        </w:rPr>
        <w:t>§ 1</w:t>
      </w:r>
    </w:p>
    <w:p w:rsidR="006D15BE" w:rsidRPr="00D678CC" w:rsidRDefault="00D678CC" w:rsidP="00013888">
      <w:pPr>
        <w:ind w:right="426"/>
        <w:jc w:val="center"/>
        <w:rPr>
          <w:rFonts w:cs="Times New Roman"/>
          <w:b/>
        </w:rPr>
      </w:pPr>
      <w:r w:rsidRPr="00D678CC">
        <w:rPr>
          <w:rFonts w:cs="Times New Roman"/>
          <w:b/>
        </w:rPr>
        <w:t>ORGANIZACJA DNIA SZKOLNEGO</w:t>
      </w:r>
    </w:p>
    <w:p w:rsidR="006D15BE" w:rsidRPr="00D678CC" w:rsidRDefault="006D15BE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Szkoła czynna jest od godziny 6.40</w:t>
      </w:r>
      <w:r w:rsidR="005E6B63" w:rsidRPr="00D678CC">
        <w:rPr>
          <w:rFonts w:cs="Times New Roman"/>
        </w:rPr>
        <w:t xml:space="preserve"> do 17 .00 (wejście od strony boiska)</w:t>
      </w:r>
    </w:p>
    <w:p w:rsidR="006D15BE" w:rsidRPr="00D678CC" w:rsidRDefault="006D15BE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Nauczyciele rozpoczynają dyżur opiekuńczy w świetlicy szkolnej o godzinie 6.40 , kończą o 17.00.</w:t>
      </w:r>
    </w:p>
    <w:p w:rsidR="005E6B63" w:rsidRPr="00D678CC" w:rsidRDefault="005E6B63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Główne wejście do szkoły otwarte jest od godz. 7.30 </w:t>
      </w:r>
    </w:p>
    <w:p w:rsidR="00F47EA7" w:rsidRPr="00D678CC" w:rsidRDefault="00F47EA7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Dla bezpieczeństwa dzieci szkoła będzie zamykana o godz. 9.00,  wejście do szkoły jest objęte kontrolą dostępu (domofon).</w:t>
      </w:r>
    </w:p>
    <w:p w:rsidR="00F47EA7" w:rsidRPr="00D678CC" w:rsidRDefault="00F47EA7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 w:rsidRPr="00D678CC">
        <w:rPr>
          <w:rFonts w:cs="Times New Roman"/>
        </w:rPr>
        <w:t xml:space="preserve">W czasie godzin lekcyjnych zabronione jest przebywanie na terenie szkoły osób postronnych. </w:t>
      </w:r>
    </w:p>
    <w:p w:rsidR="005E6B63" w:rsidRPr="00D678CC" w:rsidRDefault="00F47EA7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 Osoby deklarujące chęć załatwienia spraw </w:t>
      </w:r>
      <w:r w:rsidR="00554339">
        <w:rPr>
          <w:rFonts w:cs="Times New Roman"/>
        </w:rPr>
        <w:t>na terenie</w:t>
      </w:r>
      <w:r w:rsidRPr="00D678CC">
        <w:rPr>
          <w:rFonts w:cs="Times New Roman"/>
        </w:rPr>
        <w:t xml:space="preserve"> szkoły wpisują się do zeszytu zaznaczając do kogo się udają. Opus</w:t>
      </w:r>
      <w:r w:rsidR="00D15549" w:rsidRPr="00D678CC">
        <w:rPr>
          <w:rFonts w:cs="Times New Roman"/>
        </w:rPr>
        <w:t>z</w:t>
      </w:r>
      <w:r w:rsidRPr="00D678CC">
        <w:rPr>
          <w:rFonts w:cs="Times New Roman"/>
        </w:rPr>
        <w:t>czenie szkoły potwierdzają podpisem.</w:t>
      </w:r>
    </w:p>
    <w:p w:rsidR="005E6B63" w:rsidRPr="00D678CC" w:rsidRDefault="006D15BE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 w:rsidRPr="00D678CC">
        <w:rPr>
          <w:rFonts w:cs="Times New Roman"/>
        </w:rPr>
        <w:t xml:space="preserve">Sekretariat szkoły czynny jest w godzinach 7.00 – 15.00. </w:t>
      </w:r>
    </w:p>
    <w:p w:rsidR="005E6B63" w:rsidRPr="00554339" w:rsidRDefault="006D15BE" w:rsidP="00554339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 w:rsidRPr="00D678CC">
        <w:rPr>
          <w:rFonts w:cs="Times New Roman"/>
        </w:rPr>
        <w:t xml:space="preserve">Po wejściu do szkoły uczniowie przebierają się w szatni i udają się do świetlicy, </w:t>
      </w:r>
      <w:r w:rsidR="005E6B63" w:rsidRPr="00D678CC">
        <w:rPr>
          <w:rFonts w:cs="Times New Roman"/>
        </w:rPr>
        <w:t>bądź</w:t>
      </w:r>
      <w:r w:rsidRPr="00D678CC">
        <w:rPr>
          <w:rFonts w:cs="Times New Roman"/>
        </w:rPr>
        <w:t xml:space="preserve"> przechodzą do swoich sal lekcyjnych</w:t>
      </w:r>
      <w:r w:rsidR="00D15549" w:rsidRPr="00D678CC">
        <w:rPr>
          <w:rFonts w:cs="Times New Roman"/>
        </w:rPr>
        <w:t>,</w:t>
      </w:r>
      <w:r w:rsidRPr="00D678CC">
        <w:rPr>
          <w:rFonts w:cs="Times New Roman"/>
        </w:rPr>
        <w:t xml:space="preserve"> gdzie oczekują na nauczyciela. </w:t>
      </w:r>
    </w:p>
    <w:p w:rsidR="003F2BBF" w:rsidRPr="003F2BBF" w:rsidRDefault="006D15BE" w:rsidP="003F2BBF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 w:rsidRPr="00D678CC">
        <w:rPr>
          <w:rFonts w:cs="Times New Roman"/>
        </w:rPr>
        <w:t xml:space="preserve"> Z gabinetu pielęgniarki uczniowie korzystają tylko w czasie przerw z wyjątkiem nadzwyczajnych sytuacji (nagłe zachorowanie itp.). Pielęgniarka o takich wypadkach </w:t>
      </w:r>
      <w:r w:rsidR="000343AD">
        <w:rPr>
          <w:rFonts w:cs="Times New Roman"/>
        </w:rPr>
        <w:t xml:space="preserve">bez zbędnej zwłoki </w:t>
      </w:r>
      <w:r w:rsidRPr="00D678CC">
        <w:rPr>
          <w:rFonts w:cs="Times New Roman"/>
        </w:rPr>
        <w:t xml:space="preserve">informuje </w:t>
      </w:r>
      <w:r w:rsidR="00554339">
        <w:rPr>
          <w:rFonts w:cs="Times New Roman"/>
        </w:rPr>
        <w:t xml:space="preserve">rodziców / prawnych opiekunów </w:t>
      </w:r>
      <w:r w:rsidR="003F2BBF">
        <w:rPr>
          <w:rFonts w:cs="Times New Roman"/>
        </w:rPr>
        <w:t>/prawnych opiekunów</w:t>
      </w:r>
      <w:r w:rsidRPr="00D678CC">
        <w:rPr>
          <w:rFonts w:cs="Times New Roman"/>
        </w:rPr>
        <w:t xml:space="preserve"> telefonicznie.</w:t>
      </w:r>
    </w:p>
    <w:p w:rsidR="005E6B63" w:rsidRPr="003F2BBF" w:rsidRDefault="00572F66" w:rsidP="003F2BBF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>
        <w:rPr>
          <w:rFonts w:cs="Times New Roman"/>
        </w:rPr>
        <w:t xml:space="preserve"> P</w:t>
      </w:r>
      <w:r w:rsidR="003F2BBF">
        <w:rPr>
          <w:rFonts w:cs="Times New Roman"/>
        </w:rPr>
        <w:t xml:space="preserve">ielęgniarka </w:t>
      </w:r>
      <w:r>
        <w:rPr>
          <w:rFonts w:cs="Times New Roman"/>
        </w:rPr>
        <w:t>ma obowiązek przeprowadzać</w:t>
      </w:r>
      <w:r w:rsidR="003F2BBF">
        <w:rPr>
          <w:rFonts w:cs="Times New Roman"/>
        </w:rPr>
        <w:t xml:space="preserve"> </w:t>
      </w:r>
      <w:r w:rsidR="006D15BE" w:rsidRPr="003F2BBF">
        <w:rPr>
          <w:rFonts w:cs="Times New Roman"/>
        </w:rPr>
        <w:t>doraźne kontrole w zakresie higieny, takie jak np. sprawdzanie czystości głowy, skóry</w:t>
      </w:r>
      <w:r w:rsidR="000343AD" w:rsidRPr="003F2BBF">
        <w:rPr>
          <w:rFonts w:cs="Times New Roman"/>
        </w:rPr>
        <w:t>,</w:t>
      </w:r>
      <w:r w:rsidR="006D15BE" w:rsidRPr="003F2BBF">
        <w:rPr>
          <w:rFonts w:cs="Times New Roman"/>
        </w:rPr>
        <w:t xml:space="preserve"> w których obowiązkowo uczestniczą wszyscy uczniowie. </w:t>
      </w:r>
    </w:p>
    <w:p w:rsidR="005E6B63" w:rsidRPr="00D678CC" w:rsidRDefault="00554339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6D15BE" w:rsidRPr="00D678CC">
        <w:rPr>
          <w:rFonts w:cs="Times New Roman"/>
        </w:rPr>
        <w:t xml:space="preserve">Uczniowie pozostają pod opieką szkoły od momentu rozpoczęcia zajęć lekcyjnych do ich zakończenia (łącznie z zajęciami pozalekcyjnymi </w:t>
      </w:r>
      <w:r w:rsidR="000343AD">
        <w:rPr>
          <w:rFonts w:cs="Times New Roman"/>
        </w:rPr>
        <w:t xml:space="preserve">organizowanymi </w:t>
      </w:r>
      <w:r w:rsidR="006D15BE" w:rsidRPr="00D678CC">
        <w:rPr>
          <w:rFonts w:cs="Times New Roman"/>
        </w:rPr>
        <w:t xml:space="preserve">przez szkołę). </w:t>
      </w:r>
    </w:p>
    <w:p w:rsidR="005E6B63" w:rsidRPr="00D678CC" w:rsidRDefault="006D15BE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 w:rsidRPr="00D678CC">
        <w:rPr>
          <w:rFonts w:cs="Times New Roman"/>
        </w:rPr>
        <w:t xml:space="preserve"> Uczniowie uczestniczący w zajęciach organizowanych przez różne zewnętrzne podmioty objęci są opieką</w:t>
      </w:r>
      <w:r w:rsidR="000343AD">
        <w:rPr>
          <w:rFonts w:cs="Times New Roman"/>
        </w:rPr>
        <w:t xml:space="preserve"> osób</w:t>
      </w:r>
      <w:r w:rsidRPr="00D678CC">
        <w:rPr>
          <w:rFonts w:cs="Times New Roman"/>
        </w:rPr>
        <w:t xml:space="preserve"> prowadzących te zajęcia. </w:t>
      </w:r>
    </w:p>
    <w:p w:rsidR="00F47EA7" w:rsidRPr="00D678CC" w:rsidRDefault="00554339" w:rsidP="00D678CC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F47EA7" w:rsidRPr="00D678CC">
        <w:rPr>
          <w:rFonts w:cs="Times New Roman"/>
        </w:rPr>
        <w:t>Ze względów bezpieczeństwa uczniów i ochrony podłóg w szkole obowiązuje zakaz jazdy wózkami oraz zakaz wprowadzania zwierząt.</w:t>
      </w:r>
    </w:p>
    <w:p w:rsidR="00F45B1E" w:rsidRPr="00572F66" w:rsidRDefault="00554339" w:rsidP="00572F66">
      <w:pPr>
        <w:pStyle w:val="Akapitzlist"/>
        <w:numPr>
          <w:ilvl w:val="0"/>
          <w:numId w:val="2"/>
        </w:numPr>
        <w:ind w:left="284" w:right="426" w:hanging="284"/>
        <w:jc w:val="both"/>
        <w:rPr>
          <w:rFonts w:cs="Times New Roman"/>
          <w:b/>
        </w:rPr>
      </w:pPr>
      <w:r>
        <w:rPr>
          <w:rFonts w:cs="Times New Roman"/>
        </w:rPr>
        <w:t xml:space="preserve"> </w:t>
      </w:r>
      <w:r w:rsidR="006D15BE" w:rsidRPr="00D678CC">
        <w:rPr>
          <w:rFonts w:cs="Times New Roman"/>
        </w:rPr>
        <w:t>Do szkoły nie należy przynosić cennych przedmiotów. Szkoła nie ponosi odpowiedzialności za ich zaginięcie.</w:t>
      </w:r>
    </w:p>
    <w:p w:rsidR="00F45B1E" w:rsidRPr="00D678CC" w:rsidRDefault="00F45B1E" w:rsidP="00D678CC">
      <w:pPr>
        <w:pStyle w:val="Akapitzlist"/>
        <w:ind w:left="284" w:right="426" w:hanging="284"/>
        <w:jc w:val="both"/>
        <w:rPr>
          <w:rFonts w:cs="Times New Roman"/>
          <w:b/>
        </w:rPr>
      </w:pPr>
    </w:p>
    <w:p w:rsidR="00B95657" w:rsidRDefault="00B95657" w:rsidP="00D678CC">
      <w:pPr>
        <w:pStyle w:val="Akapitzlist"/>
        <w:ind w:left="284" w:right="426" w:hanging="284"/>
        <w:jc w:val="center"/>
        <w:rPr>
          <w:rFonts w:cs="Times New Roman"/>
          <w:b/>
          <w:sz w:val="24"/>
        </w:rPr>
      </w:pPr>
    </w:p>
    <w:p w:rsidR="00B95657" w:rsidRDefault="00B95657" w:rsidP="00D678CC">
      <w:pPr>
        <w:pStyle w:val="Akapitzlist"/>
        <w:ind w:left="284" w:right="426" w:hanging="284"/>
        <w:jc w:val="center"/>
        <w:rPr>
          <w:rFonts w:cs="Times New Roman"/>
          <w:b/>
          <w:sz w:val="24"/>
        </w:rPr>
      </w:pPr>
    </w:p>
    <w:p w:rsidR="00F45B1E" w:rsidRPr="00D678CC" w:rsidRDefault="00F45B1E" w:rsidP="00D678CC">
      <w:pPr>
        <w:pStyle w:val="Akapitzlist"/>
        <w:ind w:left="284" w:right="426" w:hanging="284"/>
        <w:jc w:val="center"/>
        <w:rPr>
          <w:rFonts w:cs="Times New Roman"/>
          <w:b/>
          <w:sz w:val="24"/>
        </w:rPr>
      </w:pPr>
      <w:r w:rsidRPr="00D678CC">
        <w:rPr>
          <w:rFonts w:cs="Times New Roman"/>
          <w:b/>
          <w:sz w:val="24"/>
        </w:rPr>
        <w:t>§ 2</w:t>
      </w:r>
    </w:p>
    <w:p w:rsidR="00F45B1E" w:rsidRPr="00D678CC" w:rsidRDefault="00F45B1E" w:rsidP="00013888">
      <w:pPr>
        <w:ind w:left="284" w:right="426" w:hanging="284"/>
        <w:jc w:val="center"/>
        <w:rPr>
          <w:rFonts w:cs="Times New Roman"/>
          <w:b/>
        </w:rPr>
      </w:pPr>
      <w:r w:rsidRPr="00D678CC">
        <w:rPr>
          <w:rFonts w:cs="Times New Roman"/>
          <w:b/>
        </w:rPr>
        <w:lastRenderedPageBreak/>
        <w:t>UCZNIOWIE A ORGANIZACJA PRACY SZKOŁY.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Uczniowie mają prawo oczekiwać pomocy ze strony nauczycieli oraz pracowników szkoły.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Uczniowie przychodzą do szkoły 15 do 10 minut wcześniej przed rozpoczęciem lekcji. W przypadku wcześniejszego przybycia do szkoły  uczniowie czekają na zajęcia w </w:t>
      </w:r>
      <w:r w:rsidR="00554339">
        <w:rPr>
          <w:rFonts w:cs="Times New Roman"/>
        </w:rPr>
        <w:t>szatni</w:t>
      </w:r>
      <w:r w:rsidRPr="00D678CC">
        <w:rPr>
          <w:rFonts w:cs="Times New Roman"/>
        </w:rPr>
        <w:t xml:space="preserve"> szkoły</w:t>
      </w:r>
      <w:r w:rsidR="007D51BE">
        <w:rPr>
          <w:rFonts w:cs="Times New Roman"/>
        </w:rPr>
        <w:t xml:space="preserve"> lub w świetlicy.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Uczniom w czasie zajęć lekcyjnych, bez zgody wychowawcy nie wolno opuszczać terenu szkoły.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W części sportowej uczniowie przebywają tylko w przypadku godzin wychowania fizycznego i są pod opieką nauczyciela uczącego. 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W stołówce szkolnej przebywają tylko osoby spożywające posiłek i tylko w wyznaczonych dla danej grupy godzinach. </w:t>
      </w:r>
    </w:p>
    <w:p w:rsidR="00C76D6F" w:rsidRPr="007D51BE" w:rsidRDefault="004603E5" w:rsidP="007D51BE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 xml:space="preserve">Uczniowie nieuczęszczający na religię  i zajęcia „Wychowania do życia w rodzinie” przebywają </w:t>
      </w:r>
      <w:r w:rsidRPr="007D51BE">
        <w:rPr>
          <w:rFonts w:cs="Times New Roman"/>
        </w:rPr>
        <w:t xml:space="preserve">w  świetlicy, a jeśli jest to pierwsza lub ostatnia lekcja nie przychodzą do szkoły na te zajęcia, zgodnie ze wskazaniami </w:t>
      </w:r>
      <w:r w:rsidR="00554339">
        <w:rPr>
          <w:rFonts w:cs="Times New Roman"/>
        </w:rPr>
        <w:t xml:space="preserve">rodziców / prawnych opiekunów </w:t>
      </w:r>
      <w:r w:rsidR="00C76D6F" w:rsidRPr="007D51BE">
        <w:rPr>
          <w:rFonts w:cs="Times New Roman"/>
        </w:rPr>
        <w:t>.</w:t>
      </w:r>
    </w:p>
    <w:p w:rsidR="00F45B1E" w:rsidRPr="00D678CC" w:rsidRDefault="00F45B1E" w:rsidP="00D678CC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Podczas pobytu w szkole obowiązuje zakaz biegania po korytarzach i klatce schodowej, korzystani</w:t>
      </w:r>
      <w:r w:rsidR="000343AD">
        <w:rPr>
          <w:rFonts w:cs="Times New Roman"/>
        </w:rPr>
        <w:t>a z rolek, deskorolek czy rower</w:t>
      </w:r>
      <w:r w:rsidRPr="00D678CC">
        <w:rPr>
          <w:rFonts w:cs="Times New Roman"/>
        </w:rPr>
        <w:t xml:space="preserve">ów. </w:t>
      </w:r>
    </w:p>
    <w:p w:rsidR="006A3D2D" w:rsidRPr="008F46BB" w:rsidRDefault="006A3D2D" w:rsidP="00D906B8">
      <w:pPr>
        <w:pStyle w:val="Akapitzlist"/>
        <w:numPr>
          <w:ilvl w:val="0"/>
          <w:numId w:val="4"/>
        </w:numPr>
        <w:ind w:left="284" w:right="426" w:hanging="284"/>
        <w:jc w:val="both"/>
        <w:rPr>
          <w:rFonts w:cs="Times New Roman"/>
        </w:rPr>
      </w:pPr>
      <w:r w:rsidRPr="008F46BB">
        <w:rPr>
          <w:rFonts w:cs="Times New Roman"/>
        </w:rPr>
        <w:t>Z windy uczniowie mogą korzystać tylko pod opieką osób dorosłych.</w:t>
      </w:r>
    </w:p>
    <w:p w:rsidR="00EA20D3" w:rsidRDefault="00EA20D3" w:rsidP="00D678CC">
      <w:pPr>
        <w:pStyle w:val="Akapitzlist"/>
        <w:ind w:left="765" w:right="426"/>
        <w:jc w:val="both"/>
        <w:rPr>
          <w:rFonts w:cs="Times New Roman"/>
        </w:rPr>
      </w:pPr>
    </w:p>
    <w:p w:rsidR="00D678CC" w:rsidRPr="00D678CC" w:rsidRDefault="00D678CC" w:rsidP="00D678CC">
      <w:pPr>
        <w:pStyle w:val="Akapitzlist"/>
        <w:ind w:left="765" w:right="426"/>
        <w:jc w:val="both"/>
        <w:rPr>
          <w:rFonts w:cs="Times New Roman"/>
        </w:rPr>
      </w:pPr>
    </w:p>
    <w:p w:rsidR="00EA20D3" w:rsidRPr="00EA20D3" w:rsidRDefault="00013888" w:rsidP="00D678CC">
      <w:pPr>
        <w:shd w:val="clear" w:color="auto" w:fill="FFFFFF"/>
        <w:spacing w:before="75" w:after="75" w:line="240" w:lineRule="auto"/>
        <w:ind w:left="225" w:right="426"/>
        <w:jc w:val="center"/>
        <w:outlineLvl w:val="1"/>
        <w:rPr>
          <w:rFonts w:eastAsia="Times New Roman" w:cs="Times New Roman"/>
          <w:b/>
          <w:bCs/>
          <w:color w:val="000000" w:themeColor="text1"/>
          <w:lang w:eastAsia="pl-PL"/>
        </w:rPr>
      </w:pPr>
      <w:r>
        <w:rPr>
          <w:rFonts w:eastAsia="Times New Roman" w:cs="Times New Roman"/>
          <w:b/>
          <w:bCs/>
          <w:color w:val="000000" w:themeColor="text1"/>
          <w:lang w:eastAsia="pl-PL"/>
        </w:rPr>
        <w:t>§ 3</w:t>
      </w:r>
    </w:p>
    <w:p w:rsidR="00EA20D3" w:rsidRPr="00EA20D3" w:rsidRDefault="00EA20D3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2"/>
        <w:rPr>
          <w:rFonts w:eastAsia="Times New Roman" w:cs="Times New Roman"/>
          <w:b/>
          <w:bCs/>
          <w:color w:val="000000" w:themeColor="text1"/>
          <w:lang w:eastAsia="pl-PL"/>
        </w:rPr>
      </w:pPr>
      <w:r w:rsidRPr="00EA20D3">
        <w:rPr>
          <w:rFonts w:eastAsia="Times New Roman" w:cs="Times New Roman"/>
          <w:b/>
          <w:bCs/>
          <w:color w:val="000000" w:themeColor="text1"/>
          <w:lang w:eastAsia="pl-PL"/>
        </w:rPr>
        <w:t>WYGLĄD  ZEWNĘTRZNY  UCZNIA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Każdy uczeń</w:t>
      </w:r>
      <w:r w:rsidRPr="00D678CC">
        <w:rPr>
          <w:rFonts w:cs="Times New Roman"/>
        </w:rPr>
        <w:t> ma obowiązek</w:t>
      </w:r>
      <w:r w:rsidRPr="00EA20D3">
        <w:rPr>
          <w:rFonts w:cs="Times New Roman"/>
        </w:rPr>
        <w:t>:</w:t>
      </w:r>
    </w:p>
    <w:p w:rsidR="00EA20D3" w:rsidRPr="00013888" w:rsidRDefault="00EA20D3" w:rsidP="0001388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013888">
        <w:rPr>
          <w:rFonts w:cs="Times New Roman"/>
        </w:rPr>
        <w:t>dbać o schludny, estetyczny wygląd,</w:t>
      </w:r>
    </w:p>
    <w:p w:rsidR="00EA20D3" w:rsidRPr="00013888" w:rsidRDefault="00EA20D3" w:rsidP="00013888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013888">
        <w:rPr>
          <w:rFonts w:cs="Times New Roman"/>
        </w:rPr>
        <w:t>przestrzegać zasad higieny osobistej,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Na terenie szkoły uczniowie chodzą</w:t>
      </w:r>
      <w:r w:rsidRPr="00D678CC">
        <w:rPr>
          <w:rFonts w:cs="Times New Roman"/>
        </w:rPr>
        <w:t> bez nakrycia głowy.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Ze względu na bezpieczeństwo uczniów zabrania się noszenia na szyi tzw. smyczy z kluczami</w:t>
      </w:r>
      <w:r w:rsidR="00013888">
        <w:rPr>
          <w:rFonts w:cs="Times New Roman"/>
        </w:rPr>
        <w:t xml:space="preserve"> i długiej biż</w:t>
      </w:r>
      <w:r w:rsidR="00D15549" w:rsidRPr="00D678CC">
        <w:rPr>
          <w:rFonts w:cs="Times New Roman"/>
        </w:rPr>
        <w:t>uterii</w:t>
      </w:r>
      <w:r w:rsidRPr="00EA20D3">
        <w:rPr>
          <w:rFonts w:cs="Times New Roman"/>
        </w:rPr>
        <w:t>.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Uczniom bezwzględnie</w:t>
      </w:r>
      <w:r w:rsidRPr="00D678CC">
        <w:rPr>
          <w:rFonts w:cs="Times New Roman"/>
        </w:rPr>
        <w:t> zabrania się</w:t>
      </w:r>
      <w:r w:rsidRPr="00EA20D3">
        <w:rPr>
          <w:rFonts w:cs="Times New Roman"/>
        </w:rPr>
        <w:t>:</w:t>
      </w:r>
    </w:p>
    <w:p w:rsidR="00EA20D3" w:rsidRPr="00EA20D3" w:rsidRDefault="00EA20D3" w:rsidP="00013888">
      <w:pPr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right="426" w:hanging="589"/>
        <w:jc w:val="both"/>
        <w:rPr>
          <w:rFonts w:cs="Times New Roman"/>
        </w:rPr>
      </w:pPr>
      <w:r w:rsidRPr="00EA20D3">
        <w:rPr>
          <w:rFonts w:cs="Times New Roman"/>
        </w:rPr>
        <w:t>farbowania, koloryzowania włosów,</w:t>
      </w:r>
    </w:p>
    <w:p w:rsidR="00EA20D3" w:rsidRPr="00EA20D3" w:rsidRDefault="00EA20D3" w:rsidP="00013888">
      <w:pPr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right="426" w:hanging="589"/>
        <w:jc w:val="both"/>
        <w:rPr>
          <w:rFonts w:cs="Times New Roman"/>
        </w:rPr>
      </w:pPr>
      <w:r w:rsidRPr="00EA20D3">
        <w:rPr>
          <w:rFonts w:cs="Times New Roman"/>
        </w:rPr>
        <w:t>stosowania makijażu, malowania paznokci,</w:t>
      </w:r>
    </w:p>
    <w:p w:rsidR="00EA20D3" w:rsidRPr="00EA20D3" w:rsidRDefault="00EA20D3" w:rsidP="00013888">
      <w:pPr>
        <w:numPr>
          <w:ilvl w:val="1"/>
          <w:numId w:val="20"/>
        </w:numPr>
        <w:shd w:val="clear" w:color="auto" w:fill="FFFFFF"/>
        <w:tabs>
          <w:tab w:val="clear" w:pos="1440"/>
          <w:tab w:val="num" w:pos="1134"/>
        </w:tabs>
        <w:spacing w:after="0" w:line="240" w:lineRule="auto"/>
        <w:ind w:right="426" w:hanging="589"/>
        <w:jc w:val="both"/>
        <w:rPr>
          <w:rFonts w:cs="Times New Roman"/>
        </w:rPr>
      </w:pPr>
      <w:r w:rsidRPr="00EA20D3">
        <w:rPr>
          <w:rFonts w:cs="Times New Roman"/>
        </w:rPr>
        <w:t>noszenia długich, rozpuszczonych włosów /włosy spięte, związane/,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Nauczyciele poszczególnych przedmiotów mają prawo do zwracania uwagi  uczniom, jeżeli ich wygląd odbiega od ustaleń szkoły i mają obowiązek zgłaszania tego   faktu wychowawcom klas.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 xml:space="preserve">Wychowawcy klas mają obowiązek informowania </w:t>
      </w:r>
      <w:r w:rsidR="00554339">
        <w:rPr>
          <w:rFonts w:cs="Times New Roman"/>
        </w:rPr>
        <w:t xml:space="preserve">rodziców / prawnych opiekunów </w:t>
      </w:r>
      <w:r w:rsidRPr="00EA20D3">
        <w:rPr>
          <w:rFonts w:cs="Times New Roman"/>
        </w:rPr>
        <w:t xml:space="preserve"> </w:t>
      </w:r>
      <w:r w:rsidR="00554339">
        <w:rPr>
          <w:rFonts w:cs="Times New Roman"/>
        </w:rPr>
        <w:br/>
      </w:r>
      <w:r w:rsidRPr="00EA20D3">
        <w:rPr>
          <w:rFonts w:cs="Times New Roman"/>
        </w:rPr>
        <w:t>  o nieprzestrzeganiu przez ich dzieci ustalonych przez szkołę zasad.</w:t>
      </w:r>
    </w:p>
    <w:p w:rsidR="00EA20D3" w:rsidRPr="00EA20D3" w:rsidRDefault="00EA20D3" w:rsidP="00D678CC">
      <w:pPr>
        <w:numPr>
          <w:ilvl w:val="0"/>
          <w:numId w:val="6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Wygląd zewnętrzny ucznia ma wpływ na ustalenie uczniowi oceny zachowania.</w:t>
      </w:r>
    </w:p>
    <w:p w:rsidR="00EA20D3" w:rsidRPr="00D678CC" w:rsidRDefault="00EA20D3" w:rsidP="00D678CC">
      <w:pPr>
        <w:pStyle w:val="Akapitzlist"/>
        <w:ind w:left="765" w:right="426"/>
        <w:jc w:val="both"/>
        <w:rPr>
          <w:rFonts w:cs="Times New Roman"/>
        </w:rPr>
      </w:pPr>
    </w:p>
    <w:p w:rsidR="00EA20D3" w:rsidRPr="00EA20D3" w:rsidRDefault="00013888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§ 4</w:t>
      </w:r>
    </w:p>
    <w:p w:rsidR="00EA20D3" w:rsidRPr="00EA20D3" w:rsidRDefault="00EA20D3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2"/>
        <w:rPr>
          <w:rFonts w:cs="Times New Roman"/>
          <w:b/>
        </w:rPr>
      </w:pPr>
      <w:r w:rsidRPr="00EA20D3">
        <w:rPr>
          <w:rFonts w:cs="Times New Roman"/>
          <w:b/>
        </w:rPr>
        <w:t>OBUWIE ZMIENNE W SZKOLE</w:t>
      </w:r>
    </w:p>
    <w:p w:rsidR="00EA20D3" w:rsidRPr="00EA20D3" w:rsidRDefault="00EA20D3" w:rsidP="00D678CC">
      <w:pPr>
        <w:numPr>
          <w:ilvl w:val="0"/>
          <w:numId w:val="7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Przez cały rok szkolny obowiązuje</w:t>
      </w:r>
      <w:r w:rsidRPr="00D678CC">
        <w:rPr>
          <w:rFonts w:cs="Times New Roman"/>
        </w:rPr>
        <w:t xml:space="preserve"> </w:t>
      </w:r>
      <w:r w:rsidR="006A3D2D" w:rsidRPr="00D678CC">
        <w:rPr>
          <w:rFonts w:cs="Times New Roman"/>
        </w:rPr>
        <w:t>obuwie zmienne.</w:t>
      </w:r>
    </w:p>
    <w:p w:rsidR="00EA20D3" w:rsidRPr="00D678CC" w:rsidRDefault="00EA20D3" w:rsidP="00D678CC">
      <w:pPr>
        <w:numPr>
          <w:ilvl w:val="0"/>
          <w:numId w:val="7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 xml:space="preserve">Po szkole uczniowie powinni chodzić </w:t>
      </w:r>
      <w:r w:rsidRPr="00D678CC">
        <w:rPr>
          <w:rFonts w:cs="Times New Roman"/>
        </w:rPr>
        <w:t>w obuwiu bezpiecznym z jasną antypoślizgową podeszwą.</w:t>
      </w:r>
    </w:p>
    <w:p w:rsidR="00EA20D3" w:rsidRPr="00D678CC" w:rsidRDefault="00EA20D3" w:rsidP="00D678CC">
      <w:pPr>
        <w:numPr>
          <w:ilvl w:val="0"/>
          <w:numId w:val="7"/>
        </w:numPr>
        <w:shd w:val="clear" w:color="auto" w:fill="FFFFFF"/>
        <w:spacing w:after="0" w:line="240" w:lineRule="auto"/>
        <w:ind w:left="375" w:right="426"/>
        <w:jc w:val="both"/>
        <w:rPr>
          <w:rFonts w:cs="Times New Roman"/>
        </w:rPr>
      </w:pPr>
      <w:r w:rsidRPr="00EA20D3">
        <w:rPr>
          <w:rFonts w:cs="Times New Roman"/>
        </w:rPr>
        <w:t>Uczniowie zobowiązani są pozostawiać obuwie zmienne w szatni</w:t>
      </w:r>
      <w:r w:rsidRPr="00D678CC">
        <w:rPr>
          <w:rFonts w:cs="Times New Roman"/>
        </w:rPr>
        <w:t>.</w:t>
      </w:r>
      <w:r w:rsidRPr="00EA20D3">
        <w:rPr>
          <w:rFonts w:cs="Times New Roman"/>
        </w:rPr>
        <w:t xml:space="preserve"> </w:t>
      </w:r>
    </w:p>
    <w:p w:rsidR="00EA20D3" w:rsidRDefault="00EA20D3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7D51BE" w:rsidRDefault="007D51BE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572F66" w:rsidRDefault="00572F66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554339" w:rsidRDefault="00554339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554339" w:rsidRDefault="00554339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7D51BE" w:rsidRPr="00D678CC" w:rsidRDefault="007D51BE" w:rsidP="00D678CC">
      <w:pPr>
        <w:shd w:val="clear" w:color="auto" w:fill="FFFFFF"/>
        <w:spacing w:before="75" w:after="75" w:line="240" w:lineRule="auto"/>
        <w:ind w:left="-135" w:right="426"/>
        <w:jc w:val="both"/>
        <w:outlineLvl w:val="1"/>
        <w:rPr>
          <w:rFonts w:cs="Times New Roman"/>
        </w:rPr>
      </w:pPr>
    </w:p>
    <w:p w:rsidR="00EA20D3" w:rsidRPr="00EA20D3" w:rsidRDefault="00013888" w:rsidP="00013888">
      <w:pPr>
        <w:shd w:val="clear" w:color="auto" w:fill="FFFFFF"/>
        <w:spacing w:before="75" w:after="75" w:line="240" w:lineRule="auto"/>
        <w:ind w:left="-135" w:right="426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§ 5</w:t>
      </w:r>
    </w:p>
    <w:p w:rsidR="00EA20D3" w:rsidRPr="00EA20D3" w:rsidRDefault="00D15549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2"/>
        <w:rPr>
          <w:rFonts w:cs="Times New Roman"/>
          <w:b/>
        </w:rPr>
      </w:pPr>
      <w:r w:rsidRPr="00013888">
        <w:rPr>
          <w:rFonts w:cs="Times New Roman"/>
          <w:b/>
        </w:rPr>
        <w:t>ZASADY KORZYSTANIA Z SZATNI SZKOLNEJ</w:t>
      </w:r>
    </w:p>
    <w:p w:rsidR="00EA20D3" w:rsidRPr="00D678CC" w:rsidRDefault="00EA20D3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EA20D3">
        <w:rPr>
          <w:rFonts w:cs="Times New Roman"/>
        </w:rPr>
        <w:t>Uczniowie</w:t>
      </w:r>
      <w:r w:rsidRPr="00D678CC">
        <w:rPr>
          <w:rFonts w:cs="Times New Roman"/>
        </w:rPr>
        <w:t> </w:t>
      </w:r>
      <w:r w:rsidR="00B3141D" w:rsidRPr="00D678CC">
        <w:rPr>
          <w:rFonts w:cs="Times New Roman"/>
        </w:rPr>
        <w:t xml:space="preserve">lub </w:t>
      </w:r>
      <w:r w:rsidR="00554339">
        <w:rPr>
          <w:rFonts w:cs="Times New Roman"/>
        </w:rPr>
        <w:t>rodzice/prawni opiekunowie</w:t>
      </w:r>
      <w:r w:rsidR="00B3141D" w:rsidRPr="00D678CC">
        <w:rPr>
          <w:rFonts w:cs="Times New Roman"/>
        </w:rPr>
        <w:t xml:space="preserve"> dziecka </w:t>
      </w:r>
      <w:r w:rsidRPr="00D678CC">
        <w:rPr>
          <w:rFonts w:cs="Times New Roman"/>
        </w:rPr>
        <w:t>na początku roku otrzymuj</w:t>
      </w:r>
      <w:r w:rsidR="00B3141D" w:rsidRPr="00D678CC">
        <w:rPr>
          <w:rFonts w:cs="Times New Roman"/>
        </w:rPr>
        <w:t>ą od wychowawcy klasy kluczyk do wyznaczonej szafki,  potwierdzając pisemnie jego odbiór.</w:t>
      </w:r>
    </w:p>
    <w:p w:rsidR="00B3141D" w:rsidRPr="00D678CC" w:rsidRDefault="00B3141D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D678CC">
        <w:rPr>
          <w:rFonts w:cs="Times New Roman"/>
        </w:rPr>
        <w:t>Na koniec roku kluczyki są zwracane wychowawcy.</w:t>
      </w:r>
    </w:p>
    <w:p w:rsidR="00B3141D" w:rsidRPr="00EA20D3" w:rsidRDefault="00B3141D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D678CC">
        <w:rPr>
          <w:rFonts w:cs="Times New Roman"/>
        </w:rPr>
        <w:t>W przypadku wypisania dziecka ze szkoły rodzic jest zobowiązany zwrócić klucz do szafki.</w:t>
      </w:r>
    </w:p>
    <w:p w:rsidR="00B3141D" w:rsidRPr="00D678CC" w:rsidRDefault="00EA20D3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EA20D3">
        <w:rPr>
          <w:rFonts w:cs="Times New Roman"/>
        </w:rPr>
        <w:t>W szafkach uczniowie pozostawiają odzież wierz</w:t>
      </w:r>
      <w:r w:rsidR="00554339">
        <w:rPr>
          <w:rFonts w:cs="Times New Roman"/>
        </w:rPr>
        <w:t>chnią, obuwie zmienne, sportowe</w:t>
      </w:r>
      <w:r w:rsidRPr="00EA20D3">
        <w:rPr>
          <w:rFonts w:cs="Times New Roman"/>
        </w:rPr>
        <w:t xml:space="preserve">.  Mogą również pozostawiać podręczniki </w:t>
      </w:r>
    </w:p>
    <w:p w:rsidR="00EA20D3" w:rsidRPr="00EA20D3" w:rsidRDefault="00EA20D3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EA20D3">
        <w:rPr>
          <w:rFonts w:cs="Times New Roman"/>
        </w:rPr>
        <w:t xml:space="preserve">Uczniowie odpowiadają za zabezpieczenie swoich szafek /zamykają </w:t>
      </w:r>
      <w:r w:rsidRPr="00D678CC">
        <w:rPr>
          <w:rFonts w:cs="Times New Roman"/>
        </w:rPr>
        <w:t>je na klucz</w:t>
      </w:r>
      <w:r w:rsidRPr="00EA20D3">
        <w:rPr>
          <w:rFonts w:cs="Times New Roman"/>
        </w:rPr>
        <w:t>/,  za ład i porządek w szafkach.</w:t>
      </w:r>
    </w:p>
    <w:p w:rsidR="00EA20D3" w:rsidRPr="00D678CC" w:rsidRDefault="00EA20D3" w:rsidP="00D678CC">
      <w:pPr>
        <w:numPr>
          <w:ilvl w:val="0"/>
          <w:numId w:val="10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EA20D3">
        <w:rPr>
          <w:rFonts w:cs="Times New Roman"/>
        </w:rPr>
        <w:t xml:space="preserve">W przypadku zagubienia kluczyka </w:t>
      </w:r>
      <w:r w:rsidR="00B3141D" w:rsidRPr="00D678CC">
        <w:rPr>
          <w:rFonts w:cs="Times New Roman"/>
        </w:rPr>
        <w:t>, rodzic może otrzymać kluczyk zapasowy od p</w:t>
      </w:r>
      <w:r w:rsidR="00554339">
        <w:rPr>
          <w:rFonts w:cs="Times New Roman"/>
        </w:rPr>
        <w:t xml:space="preserve">racownika szatni </w:t>
      </w:r>
      <w:r w:rsidR="00B3141D" w:rsidRPr="00D678CC">
        <w:rPr>
          <w:rFonts w:cs="Times New Roman"/>
        </w:rPr>
        <w:t xml:space="preserve">w celu dorobienia dodatkowego  kluczyka.  Pobranie i zwrot kluczyka zapasowego kwitowane jest w </w:t>
      </w:r>
      <w:r w:rsidR="000343AD">
        <w:rPr>
          <w:rFonts w:cs="Times New Roman"/>
        </w:rPr>
        <w:t>przeznaczonym do tego</w:t>
      </w:r>
      <w:r w:rsidR="00B3141D" w:rsidRPr="00D678CC">
        <w:rPr>
          <w:rFonts w:cs="Times New Roman"/>
        </w:rPr>
        <w:t xml:space="preserve"> zeszycie.</w:t>
      </w:r>
    </w:p>
    <w:p w:rsidR="00EA20D3" w:rsidRPr="00D678CC" w:rsidRDefault="00EA20D3" w:rsidP="00D678CC">
      <w:pPr>
        <w:pStyle w:val="Akapitzlist"/>
        <w:numPr>
          <w:ilvl w:val="0"/>
          <w:numId w:val="10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>Szkoła nie ponosi odpowiedzialności za pozostawione w szatni  pieniądze, wartościowe rzeczy. Uczniowie przynoszą je na własną odpowiedzialność.</w:t>
      </w:r>
    </w:p>
    <w:p w:rsidR="00EA20D3" w:rsidRPr="00D678CC" w:rsidRDefault="00EA20D3" w:rsidP="00D678CC">
      <w:pPr>
        <w:pStyle w:val="Akapitzlist"/>
        <w:ind w:left="765" w:right="426"/>
        <w:jc w:val="both"/>
        <w:rPr>
          <w:rFonts w:cs="Times New Roman"/>
        </w:rPr>
      </w:pPr>
    </w:p>
    <w:p w:rsidR="00B3141D" w:rsidRPr="00B3141D" w:rsidRDefault="00013888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§ 6</w:t>
      </w:r>
    </w:p>
    <w:p w:rsidR="00B3141D" w:rsidRPr="00B3141D" w:rsidRDefault="00B3141D" w:rsidP="00013888">
      <w:pPr>
        <w:shd w:val="clear" w:color="auto" w:fill="FFFFFF"/>
        <w:spacing w:before="75" w:after="75" w:line="240" w:lineRule="auto"/>
        <w:ind w:left="225" w:right="426"/>
        <w:jc w:val="center"/>
        <w:outlineLvl w:val="2"/>
        <w:rPr>
          <w:rFonts w:cs="Times New Roman"/>
          <w:b/>
        </w:rPr>
      </w:pPr>
      <w:r w:rsidRPr="00B3141D">
        <w:rPr>
          <w:rFonts w:cs="Times New Roman"/>
          <w:b/>
        </w:rPr>
        <w:t xml:space="preserve">SALA  GIMNASTYCZNA, </w:t>
      </w:r>
      <w:r w:rsidR="00D15549" w:rsidRPr="00013888">
        <w:rPr>
          <w:rFonts w:cs="Times New Roman"/>
          <w:b/>
        </w:rPr>
        <w:t>SZATNIA SPORTOWA</w:t>
      </w:r>
    </w:p>
    <w:p w:rsidR="00B3141D" w:rsidRPr="00B3141D" w:rsidRDefault="00B3141D" w:rsidP="00013888">
      <w:pPr>
        <w:numPr>
          <w:ilvl w:val="0"/>
          <w:numId w:val="9"/>
        </w:numPr>
        <w:shd w:val="clear" w:color="auto" w:fill="FFFFFF"/>
        <w:spacing w:after="0" w:line="240" w:lineRule="auto"/>
        <w:ind w:left="709" w:right="426" w:hanging="283"/>
        <w:jc w:val="both"/>
        <w:rPr>
          <w:rFonts w:cs="Times New Roman"/>
        </w:rPr>
      </w:pPr>
      <w:r w:rsidRPr="00B3141D">
        <w:rPr>
          <w:rFonts w:cs="Times New Roman"/>
        </w:rPr>
        <w:t>Na sali gimnastycznej obowiązują   określone  regulaminy, z którymi nauczyciel wychowania fizycznego zapoznaje uczniów na początku każdego roku szkolnego.</w:t>
      </w:r>
    </w:p>
    <w:p w:rsidR="00B3141D" w:rsidRPr="00B3141D" w:rsidRDefault="00B3141D" w:rsidP="00013888">
      <w:pPr>
        <w:numPr>
          <w:ilvl w:val="0"/>
          <w:numId w:val="9"/>
        </w:numPr>
        <w:shd w:val="clear" w:color="auto" w:fill="FFFFFF"/>
        <w:spacing w:after="0" w:line="240" w:lineRule="auto"/>
        <w:ind w:left="709" w:right="426" w:hanging="283"/>
        <w:jc w:val="both"/>
        <w:rPr>
          <w:rFonts w:cs="Times New Roman"/>
        </w:rPr>
      </w:pPr>
      <w:r w:rsidRPr="00B3141D">
        <w:rPr>
          <w:rFonts w:cs="Times New Roman"/>
        </w:rPr>
        <w:t>Uczniom niedozwolone jest przebywanie w sali gimnastycznej bez opieki nauczyciela.</w:t>
      </w:r>
    </w:p>
    <w:p w:rsidR="00B3141D" w:rsidRPr="00D678CC" w:rsidRDefault="00B3141D" w:rsidP="00013888">
      <w:pPr>
        <w:numPr>
          <w:ilvl w:val="0"/>
          <w:numId w:val="9"/>
        </w:numPr>
        <w:shd w:val="clear" w:color="auto" w:fill="FFFFFF"/>
        <w:spacing w:after="0" w:line="240" w:lineRule="auto"/>
        <w:ind w:left="709" w:right="426" w:hanging="283"/>
        <w:jc w:val="both"/>
        <w:rPr>
          <w:rFonts w:cs="Times New Roman"/>
        </w:rPr>
      </w:pPr>
      <w:r w:rsidRPr="00B3141D">
        <w:rPr>
          <w:rFonts w:cs="Times New Roman"/>
        </w:rPr>
        <w:t xml:space="preserve">W szatniach </w:t>
      </w:r>
      <w:r w:rsidRPr="00D678CC">
        <w:rPr>
          <w:rFonts w:cs="Times New Roman"/>
        </w:rPr>
        <w:t xml:space="preserve">sportowych uczniowie korzystają z szafek, pozostawiając w nich swoją odzież. </w:t>
      </w:r>
    </w:p>
    <w:p w:rsidR="00B3141D" w:rsidRPr="00B3141D" w:rsidRDefault="006A3D2D" w:rsidP="00013888">
      <w:pPr>
        <w:numPr>
          <w:ilvl w:val="0"/>
          <w:numId w:val="9"/>
        </w:numPr>
        <w:shd w:val="clear" w:color="auto" w:fill="FFFFFF"/>
        <w:spacing w:after="0" w:line="240" w:lineRule="auto"/>
        <w:ind w:left="709" w:right="426" w:hanging="283"/>
        <w:jc w:val="both"/>
        <w:rPr>
          <w:rFonts w:cs="Times New Roman"/>
        </w:rPr>
      </w:pPr>
      <w:r w:rsidRPr="00D678CC">
        <w:rPr>
          <w:rFonts w:cs="Times New Roman"/>
        </w:rPr>
        <w:t xml:space="preserve">W </w:t>
      </w:r>
      <w:r w:rsidR="00B3141D" w:rsidRPr="00B3141D">
        <w:rPr>
          <w:rFonts w:cs="Times New Roman"/>
        </w:rPr>
        <w:t>sali gimnastycznej</w:t>
      </w:r>
      <w:r w:rsidRPr="00D678CC">
        <w:rPr>
          <w:rFonts w:cs="Times New Roman"/>
        </w:rPr>
        <w:t>,</w:t>
      </w:r>
      <w:r w:rsidR="00B3141D" w:rsidRPr="00B3141D">
        <w:rPr>
          <w:rFonts w:cs="Times New Roman"/>
        </w:rPr>
        <w:t xml:space="preserve"> </w:t>
      </w:r>
      <w:r w:rsidRPr="00D678CC">
        <w:rPr>
          <w:rFonts w:cs="Times New Roman"/>
        </w:rPr>
        <w:t xml:space="preserve">szatni sportowej oraz sanitariatach </w:t>
      </w:r>
      <w:r w:rsidR="00B3141D" w:rsidRPr="00B3141D">
        <w:rPr>
          <w:rFonts w:cs="Times New Roman"/>
        </w:rPr>
        <w:t>uczniowie zobowiązani są do:</w:t>
      </w:r>
    </w:p>
    <w:p w:rsidR="00B3141D" w:rsidRPr="00B3141D" w:rsidRDefault="00B3141D" w:rsidP="00013888">
      <w:pPr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B3141D">
        <w:rPr>
          <w:rFonts w:cs="Times New Roman"/>
        </w:rPr>
        <w:t>właściwego zachowania,</w:t>
      </w:r>
    </w:p>
    <w:p w:rsidR="00B3141D" w:rsidRPr="00B3141D" w:rsidRDefault="00B3141D" w:rsidP="00013888">
      <w:pPr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B3141D">
        <w:rPr>
          <w:rFonts w:cs="Times New Roman"/>
        </w:rPr>
        <w:t>dbania o ład i porządek – rzeczy ułożone</w:t>
      </w:r>
      <w:r w:rsidR="006A3D2D" w:rsidRPr="00D678CC">
        <w:rPr>
          <w:rFonts w:cs="Times New Roman"/>
        </w:rPr>
        <w:t xml:space="preserve"> w szafkach (uczniowie nie  zabierają ze sobą na zajęcia kluczyka od szafek - wejście do szatni objęte jest monitoringiem wizyjnym).</w:t>
      </w:r>
    </w:p>
    <w:p w:rsidR="00B3141D" w:rsidRPr="00D678CC" w:rsidRDefault="00B3141D" w:rsidP="00013888">
      <w:pPr>
        <w:numPr>
          <w:ilvl w:val="1"/>
          <w:numId w:val="21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B3141D">
        <w:rPr>
          <w:rFonts w:cs="Times New Roman"/>
        </w:rPr>
        <w:t>pozostawiania szatni w czystości.</w:t>
      </w:r>
    </w:p>
    <w:p w:rsidR="00C76D6F" w:rsidRDefault="00C76D6F" w:rsidP="00D678CC">
      <w:p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</w:p>
    <w:p w:rsidR="0086233B" w:rsidRDefault="0086233B" w:rsidP="00D678CC">
      <w:p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</w:p>
    <w:p w:rsidR="0086233B" w:rsidRPr="00B3141D" w:rsidRDefault="003F2BBF" w:rsidP="0086233B">
      <w:pPr>
        <w:shd w:val="clear" w:color="auto" w:fill="FFFFFF"/>
        <w:spacing w:before="75" w:after="75" w:line="240" w:lineRule="auto"/>
        <w:ind w:left="225" w:right="426"/>
        <w:jc w:val="center"/>
        <w:outlineLvl w:val="1"/>
        <w:rPr>
          <w:rFonts w:cs="Times New Roman"/>
          <w:b/>
        </w:rPr>
      </w:pPr>
      <w:r>
        <w:rPr>
          <w:rFonts w:cs="Times New Roman"/>
          <w:b/>
        </w:rPr>
        <w:t>§ 7</w:t>
      </w:r>
    </w:p>
    <w:p w:rsidR="0086233B" w:rsidRPr="00D678CC" w:rsidRDefault="0086233B" w:rsidP="0086233B">
      <w:pPr>
        <w:shd w:val="clear" w:color="auto" w:fill="FFFFFF"/>
        <w:spacing w:after="0" w:line="240" w:lineRule="auto"/>
        <w:ind w:right="426"/>
        <w:jc w:val="center"/>
        <w:rPr>
          <w:rFonts w:cs="Times New Roman"/>
        </w:rPr>
      </w:pPr>
    </w:p>
    <w:p w:rsidR="0086233B" w:rsidRPr="0086233B" w:rsidRDefault="0086233B" w:rsidP="0086233B">
      <w:pPr>
        <w:shd w:val="clear" w:color="auto" w:fill="FFFFFF"/>
        <w:spacing w:after="0" w:line="240" w:lineRule="auto"/>
        <w:ind w:left="993" w:right="426"/>
        <w:jc w:val="center"/>
        <w:rPr>
          <w:rFonts w:cs="Times New Roman"/>
          <w:b/>
        </w:rPr>
      </w:pPr>
      <w:r w:rsidRPr="0086233B">
        <w:rPr>
          <w:rFonts w:cs="Times New Roman"/>
          <w:b/>
        </w:rPr>
        <w:t>SALE   LEKCYJNE</w:t>
      </w:r>
    </w:p>
    <w:p w:rsidR="0086233B" w:rsidRPr="0086233B" w:rsidRDefault="0086233B" w:rsidP="0086233B">
      <w:pPr>
        <w:numPr>
          <w:ilvl w:val="1"/>
          <w:numId w:val="33"/>
        </w:numPr>
        <w:shd w:val="clear" w:color="auto" w:fill="FFFFFF"/>
        <w:tabs>
          <w:tab w:val="clear" w:pos="1440"/>
        </w:tabs>
        <w:spacing w:after="0" w:line="240" w:lineRule="auto"/>
        <w:ind w:left="709" w:right="426" w:hanging="283"/>
        <w:jc w:val="both"/>
        <w:rPr>
          <w:rFonts w:cs="Times New Roman"/>
        </w:rPr>
      </w:pPr>
      <w:r w:rsidRPr="0086233B">
        <w:rPr>
          <w:rFonts w:cs="Times New Roman"/>
        </w:rPr>
        <w:t>Każda sala lekcyjna</w:t>
      </w:r>
      <w:r w:rsidR="007A2083">
        <w:rPr>
          <w:rFonts w:cs="Times New Roman"/>
        </w:rPr>
        <w:t xml:space="preserve"> przydzielona jest nauczycielom</w:t>
      </w:r>
      <w:r>
        <w:rPr>
          <w:rFonts w:cs="Times New Roman"/>
        </w:rPr>
        <w:t xml:space="preserve"> </w:t>
      </w:r>
      <w:r w:rsidRPr="0086233B">
        <w:rPr>
          <w:rFonts w:cs="Times New Roman"/>
        </w:rPr>
        <w:t>-</w:t>
      </w:r>
      <w:r>
        <w:rPr>
          <w:rFonts w:cs="Times New Roman"/>
        </w:rPr>
        <w:t xml:space="preserve"> </w:t>
      </w:r>
      <w:r w:rsidR="007A2083">
        <w:rPr>
          <w:rFonts w:cs="Times New Roman"/>
        </w:rPr>
        <w:t>opiekunom</w:t>
      </w:r>
      <w:r w:rsidRPr="0086233B">
        <w:rPr>
          <w:rFonts w:cs="Times New Roman"/>
        </w:rPr>
        <w:t>, któr</w:t>
      </w:r>
      <w:r w:rsidR="007A2083">
        <w:rPr>
          <w:rFonts w:cs="Times New Roman"/>
        </w:rPr>
        <w:t>z</w:t>
      </w:r>
      <w:r w:rsidRPr="0086233B">
        <w:rPr>
          <w:rFonts w:cs="Times New Roman"/>
        </w:rPr>
        <w:t>y:</w:t>
      </w:r>
    </w:p>
    <w:p w:rsidR="0086233B" w:rsidRPr="0086233B" w:rsidRDefault="0086233B" w:rsidP="0086233B">
      <w:pPr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>dba</w:t>
      </w:r>
      <w:r w:rsidR="007A2083">
        <w:rPr>
          <w:rFonts w:cs="Times New Roman"/>
        </w:rPr>
        <w:t>ją</w:t>
      </w:r>
      <w:r w:rsidRPr="0086233B">
        <w:rPr>
          <w:rFonts w:cs="Times New Roman"/>
        </w:rPr>
        <w:t xml:space="preserve"> o jej wystrój i estetyczny wygląd,</w:t>
      </w:r>
    </w:p>
    <w:p w:rsidR="0086233B" w:rsidRPr="0086233B" w:rsidRDefault="0086233B" w:rsidP="0086233B">
      <w:pPr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>dba</w:t>
      </w:r>
      <w:r w:rsidR="007A2083">
        <w:rPr>
          <w:rFonts w:cs="Times New Roman"/>
        </w:rPr>
        <w:t>ją</w:t>
      </w:r>
      <w:r w:rsidRPr="0086233B">
        <w:rPr>
          <w:rFonts w:cs="Times New Roman"/>
        </w:rPr>
        <w:t xml:space="preserve"> o jej wyposażenie, odpowiada</w:t>
      </w:r>
      <w:r w:rsidR="007A2083">
        <w:rPr>
          <w:rFonts w:cs="Times New Roman"/>
        </w:rPr>
        <w:t>ją</w:t>
      </w:r>
      <w:r w:rsidRPr="0086233B">
        <w:rPr>
          <w:rFonts w:cs="Times New Roman"/>
        </w:rPr>
        <w:t xml:space="preserve"> za jej stan,</w:t>
      </w:r>
    </w:p>
    <w:p w:rsidR="0086233B" w:rsidRPr="0086233B" w:rsidRDefault="0086233B" w:rsidP="0086233B">
      <w:pPr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>zgłasza</w:t>
      </w:r>
      <w:r w:rsidR="007A2083">
        <w:rPr>
          <w:rFonts w:cs="Times New Roman"/>
        </w:rPr>
        <w:t xml:space="preserve">ją </w:t>
      </w:r>
      <w:r w:rsidR="007A2083" w:rsidRPr="0086233B">
        <w:rPr>
          <w:rFonts w:cs="Times New Roman"/>
        </w:rPr>
        <w:t>dyrektorowi szkoły</w:t>
      </w:r>
      <w:r w:rsidR="007A2083">
        <w:rPr>
          <w:rFonts w:cs="Times New Roman"/>
        </w:rPr>
        <w:t xml:space="preserve"> lub</w:t>
      </w:r>
      <w:r w:rsidR="007A2083" w:rsidRPr="0086233B">
        <w:rPr>
          <w:rFonts w:cs="Times New Roman"/>
        </w:rPr>
        <w:t xml:space="preserve"> kierownikowi gospodarczemu </w:t>
      </w:r>
      <w:r w:rsidRPr="0086233B">
        <w:rPr>
          <w:rFonts w:cs="Times New Roman"/>
        </w:rPr>
        <w:t>wszelkie usterki zagr</w:t>
      </w:r>
      <w:r w:rsidR="007A2083">
        <w:rPr>
          <w:rFonts w:cs="Times New Roman"/>
        </w:rPr>
        <w:t>ażające bezpieczeństwu uczniów</w:t>
      </w:r>
      <w:r w:rsidRPr="0086233B">
        <w:rPr>
          <w:rFonts w:cs="Times New Roman"/>
        </w:rPr>
        <w:t>, domaga</w:t>
      </w:r>
      <w:r w:rsidR="007A2083">
        <w:rPr>
          <w:rFonts w:cs="Times New Roman"/>
        </w:rPr>
        <w:t>ją</w:t>
      </w:r>
      <w:r w:rsidRPr="0086233B">
        <w:rPr>
          <w:rFonts w:cs="Times New Roman"/>
        </w:rPr>
        <w:t xml:space="preserve"> się ich usunięcia,</w:t>
      </w:r>
    </w:p>
    <w:p w:rsidR="0086233B" w:rsidRPr="0086233B" w:rsidRDefault="0086233B" w:rsidP="0086233B">
      <w:pPr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>ma</w:t>
      </w:r>
      <w:r w:rsidR="007A2083">
        <w:rPr>
          <w:rFonts w:cs="Times New Roman"/>
        </w:rPr>
        <w:t>ją</w:t>
      </w:r>
      <w:r w:rsidRPr="0086233B">
        <w:rPr>
          <w:rFonts w:cs="Times New Roman"/>
        </w:rPr>
        <w:t xml:space="preserve"> prawo</w:t>
      </w:r>
      <w:r w:rsidR="003F2BBF">
        <w:rPr>
          <w:rFonts w:cs="Times New Roman"/>
        </w:rPr>
        <w:t>,</w:t>
      </w:r>
      <w:r w:rsidRPr="0086233B">
        <w:rPr>
          <w:rFonts w:cs="Times New Roman"/>
        </w:rPr>
        <w:t xml:space="preserve"> </w:t>
      </w:r>
      <w:r w:rsidR="003F2BBF" w:rsidRPr="0086233B">
        <w:rPr>
          <w:rFonts w:cs="Times New Roman"/>
        </w:rPr>
        <w:t>w porozumieniu z dyrektorem szkoły</w:t>
      </w:r>
      <w:r w:rsidR="003F2BBF">
        <w:rPr>
          <w:rFonts w:cs="Times New Roman"/>
        </w:rPr>
        <w:t>,</w:t>
      </w:r>
      <w:r w:rsidR="003F2BBF" w:rsidRPr="0086233B">
        <w:rPr>
          <w:rFonts w:cs="Times New Roman"/>
        </w:rPr>
        <w:t xml:space="preserve"> </w:t>
      </w:r>
      <w:r w:rsidRPr="0086233B">
        <w:rPr>
          <w:rFonts w:cs="Times New Roman"/>
        </w:rPr>
        <w:t>do dochodzenia winnych spowodowanych </w:t>
      </w:r>
      <w:r w:rsidRPr="0086233B">
        <w:rPr>
          <w:rFonts w:cs="Times New Roman"/>
          <w:b/>
          <w:bCs/>
        </w:rPr>
        <w:t> </w:t>
      </w:r>
      <w:r>
        <w:rPr>
          <w:rFonts w:cs="Times New Roman"/>
        </w:rPr>
        <w:t>zniszczeń w s</w:t>
      </w:r>
      <w:r w:rsidRPr="0086233B">
        <w:rPr>
          <w:rFonts w:cs="Times New Roman"/>
        </w:rPr>
        <w:t>ali,</w:t>
      </w:r>
    </w:p>
    <w:p w:rsidR="0086233B" w:rsidRPr="0086233B" w:rsidRDefault="0086233B" w:rsidP="0086233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>Nauczyciele poszczególnych przedmiotów mają prawo do zajmowania sal lekcyjnych  zgodnie z tygodniowym rozkładem zajęć oraz mają obowiązek:</w:t>
      </w:r>
    </w:p>
    <w:p w:rsidR="003F2BBF" w:rsidRDefault="0086233B" w:rsidP="0086233B">
      <w:pPr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86233B">
        <w:rPr>
          <w:rFonts w:cs="Times New Roman"/>
        </w:rPr>
        <w:t xml:space="preserve">dbania o ład i porządek w sali,  właściwego jej wykorzystania, </w:t>
      </w:r>
    </w:p>
    <w:p w:rsidR="0086233B" w:rsidRPr="0086233B" w:rsidRDefault="0086233B" w:rsidP="0086233B">
      <w:pPr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86233B">
        <w:rPr>
          <w:rFonts w:cs="Times New Roman"/>
        </w:rPr>
        <w:t>odpowiadają  za   stan po zakończeniu zajęć,</w:t>
      </w:r>
    </w:p>
    <w:p w:rsidR="0086233B" w:rsidRDefault="0086233B" w:rsidP="0086233B">
      <w:pPr>
        <w:numPr>
          <w:ilvl w:val="1"/>
          <w:numId w:val="34"/>
        </w:numPr>
        <w:shd w:val="clear" w:color="auto" w:fill="FFFFFF"/>
        <w:tabs>
          <w:tab w:val="clear" w:pos="1440"/>
          <w:tab w:val="num" w:pos="993"/>
        </w:tabs>
        <w:spacing w:after="0" w:line="240" w:lineRule="auto"/>
        <w:ind w:left="993" w:right="426" w:hanging="284"/>
        <w:jc w:val="both"/>
        <w:rPr>
          <w:rFonts w:cs="Times New Roman"/>
        </w:rPr>
      </w:pPr>
      <w:r w:rsidRPr="0086233B">
        <w:rPr>
          <w:rFonts w:cs="Times New Roman"/>
        </w:rPr>
        <w:t>dochodzenia winnych zniszczeń powstałych w czasie trwania zajęć.</w:t>
      </w:r>
    </w:p>
    <w:p w:rsidR="005E1BFC" w:rsidRPr="0086233B" w:rsidRDefault="005E1BFC" w:rsidP="005E1BFC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D678CC">
        <w:rPr>
          <w:rFonts w:cs="Times New Roman"/>
        </w:rPr>
        <w:t>Nauczyciel prowadzący ostatnią lekcję w sali wyłącza tablicę interaktywną, komputer, rzutnik multimedialny.</w:t>
      </w:r>
    </w:p>
    <w:p w:rsidR="005E1BFC" w:rsidRPr="005E1BFC" w:rsidRDefault="005E1BFC" w:rsidP="005E1BFC">
      <w:pPr>
        <w:pStyle w:val="Akapitzlist"/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</w:p>
    <w:p w:rsidR="007A2083" w:rsidRDefault="007A2083" w:rsidP="007A2083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>
        <w:rPr>
          <w:rFonts w:cs="Times New Roman"/>
        </w:rPr>
        <w:t>Uczniowie mają obowiązek:</w:t>
      </w:r>
    </w:p>
    <w:p w:rsidR="007A2083" w:rsidRDefault="007A2083" w:rsidP="007A2083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>
        <w:rPr>
          <w:rFonts w:cs="Times New Roman"/>
        </w:rPr>
        <w:t xml:space="preserve"> dbać o ład i porządek w sali,</w:t>
      </w:r>
    </w:p>
    <w:p w:rsidR="007A2083" w:rsidRDefault="003F2BBF" w:rsidP="007A2083">
      <w:pPr>
        <w:pStyle w:val="Akapitzlist"/>
        <w:numPr>
          <w:ilvl w:val="1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>
        <w:rPr>
          <w:rFonts w:cs="Times New Roman"/>
        </w:rPr>
        <w:t>t</w:t>
      </w:r>
      <w:r w:rsidR="007A2083">
        <w:rPr>
          <w:rFonts w:cs="Times New Roman"/>
        </w:rPr>
        <w:t>ornistry zawieszać na haczyku ławki lub umieszczać pod ławką, tak by nie tarasowały przejścia między ławkami.</w:t>
      </w:r>
    </w:p>
    <w:p w:rsidR="0086233B" w:rsidRDefault="0086233B" w:rsidP="0086233B">
      <w:pPr>
        <w:pStyle w:val="Akapitzlist"/>
        <w:numPr>
          <w:ilvl w:val="0"/>
          <w:numId w:val="3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86233B">
        <w:rPr>
          <w:rFonts w:cs="Times New Roman"/>
        </w:rPr>
        <w:t xml:space="preserve">Przenoszenie wyposażenia /meble, </w:t>
      </w:r>
      <w:r>
        <w:rPr>
          <w:rFonts w:cs="Times New Roman"/>
        </w:rPr>
        <w:t xml:space="preserve">wartościowe </w:t>
      </w:r>
      <w:r w:rsidRPr="0086233B">
        <w:rPr>
          <w:rFonts w:cs="Times New Roman"/>
        </w:rPr>
        <w:t>pomoce/ z sali do sali jest możliwe wyłącznie za wiedzą  i zgodą dyrektora szkoły.</w:t>
      </w:r>
    </w:p>
    <w:p w:rsidR="003F2BBF" w:rsidRDefault="003F2BBF" w:rsidP="003F2BBF">
      <w:pPr>
        <w:pStyle w:val="Akapitzlist"/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</w:p>
    <w:p w:rsidR="00C76D6F" w:rsidRPr="00C76D6F" w:rsidRDefault="00013888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  <w:r>
        <w:rPr>
          <w:rFonts w:cs="Times New Roman"/>
          <w:b/>
        </w:rPr>
        <w:t>§</w:t>
      </w:r>
      <w:r w:rsidR="003F2BBF">
        <w:rPr>
          <w:rFonts w:cs="Times New Roman"/>
          <w:b/>
        </w:rPr>
        <w:t xml:space="preserve"> 8</w:t>
      </w:r>
    </w:p>
    <w:p w:rsidR="00C76D6F" w:rsidRPr="00C76D6F" w:rsidRDefault="00C76D6F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  <w:r w:rsidRPr="00C76D6F">
        <w:rPr>
          <w:rFonts w:cs="Times New Roman"/>
          <w:b/>
        </w:rPr>
        <w:t>PRZERWY MIĘDZYLEKCYJNE</w:t>
      </w:r>
    </w:p>
    <w:p w:rsidR="007D51BE" w:rsidRDefault="00C76D6F" w:rsidP="00E5478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7D51BE">
        <w:rPr>
          <w:rFonts w:cs="Times New Roman"/>
        </w:rPr>
        <w:t xml:space="preserve">Uczniowie mają prawo do przerw. </w:t>
      </w:r>
    </w:p>
    <w:p w:rsidR="007A2083" w:rsidRPr="007A2083" w:rsidRDefault="007A2083" w:rsidP="007A2083">
      <w:pPr>
        <w:numPr>
          <w:ilvl w:val="0"/>
          <w:numId w:val="12"/>
        </w:numPr>
        <w:shd w:val="clear" w:color="auto" w:fill="FFFFFF"/>
        <w:spacing w:after="0" w:line="240" w:lineRule="auto"/>
        <w:ind w:left="284" w:right="75" w:hanging="284"/>
        <w:rPr>
          <w:rFonts w:cs="Times New Roman"/>
        </w:rPr>
      </w:pPr>
      <w:r w:rsidRPr="007A2083">
        <w:rPr>
          <w:rFonts w:cs="Times New Roman"/>
        </w:rPr>
        <w:t>Ze względów bezpieczeństwa nie wolno uczniom wybiegać z sal po dzw</w:t>
      </w:r>
      <w:r>
        <w:rPr>
          <w:rFonts w:cs="Times New Roman"/>
        </w:rPr>
        <w:t xml:space="preserve">onku na przerwę </w:t>
      </w:r>
      <w:r w:rsidR="005E1BFC">
        <w:rPr>
          <w:rFonts w:cs="Times New Roman"/>
        </w:rPr>
        <w:t>.</w:t>
      </w:r>
    </w:p>
    <w:p w:rsidR="006A3EF0" w:rsidRPr="007D51BE" w:rsidRDefault="00C76D6F" w:rsidP="00E5478B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7D51BE">
        <w:rPr>
          <w:rFonts w:cs="Times New Roman"/>
        </w:rPr>
        <w:t xml:space="preserve">W czasie przerw uczniowie przechodzą z sali do </w:t>
      </w:r>
      <w:r w:rsidR="00D15549" w:rsidRPr="007D51BE">
        <w:rPr>
          <w:rFonts w:cs="Times New Roman"/>
        </w:rPr>
        <w:t>s</w:t>
      </w:r>
      <w:r w:rsidRPr="007D51BE">
        <w:rPr>
          <w:rFonts w:cs="Times New Roman"/>
        </w:rPr>
        <w:t>ali</w:t>
      </w:r>
      <w:r w:rsidR="00D15549" w:rsidRPr="007D51BE">
        <w:rPr>
          <w:rFonts w:cs="Times New Roman"/>
        </w:rPr>
        <w:t xml:space="preserve">, pozostawiając tornistry ułożone na korytarzu, tak by nie </w:t>
      </w:r>
      <w:r w:rsidR="007D51BE">
        <w:rPr>
          <w:rFonts w:cs="Times New Roman"/>
        </w:rPr>
        <w:t>zagrażały bezpieczeństwu innyc</w:t>
      </w:r>
      <w:r w:rsidR="000343AD">
        <w:rPr>
          <w:rFonts w:cs="Times New Roman"/>
        </w:rPr>
        <w:t>h</w:t>
      </w:r>
      <w:r w:rsidR="00BC1529">
        <w:rPr>
          <w:rFonts w:cs="Times New Roman"/>
        </w:rPr>
        <w:t xml:space="preserve"> lub za zgodą nauczyciela pozostawiają tornistry w salach lekcyjnych.</w:t>
      </w:r>
    </w:p>
    <w:p w:rsidR="005E1BFC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Podczas przerw uczniowie mogą pozostawać w salach</w:t>
      </w:r>
      <w:r>
        <w:rPr>
          <w:rFonts w:cs="Times New Roman"/>
        </w:rPr>
        <w:t xml:space="preserve"> lekcyjnych</w:t>
      </w:r>
      <w:r w:rsidRPr="00D678CC">
        <w:rPr>
          <w:rFonts w:cs="Times New Roman"/>
        </w:rPr>
        <w:t xml:space="preserve"> tylko i wyłącznie pod opieką nauczyciela</w:t>
      </w:r>
      <w:r>
        <w:rPr>
          <w:rFonts w:cs="Times New Roman"/>
        </w:rPr>
        <w:t>.</w:t>
      </w:r>
    </w:p>
    <w:p w:rsidR="006A3EF0" w:rsidRPr="00D678CC" w:rsidRDefault="006A3EF0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Uczniowie</w:t>
      </w:r>
      <w:r w:rsidR="00C76D6F" w:rsidRPr="00D678CC">
        <w:rPr>
          <w:rFonts w:cs="Times New Roman"/>
        </w:rPr>
        <w:t xml:space="preserve"> przebywają na piętrach, na których mają zajęcia. </w:t>
      </w:r>
    </w:p>
    <w:p w:rsidR="006A3EF0" w:rsidRPr="00D678CC" w:rsidRDefault="006A3EF0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Zabrania się uczniom w czasie przerw:</w:t>
      </w:r>
    </w:p>
    <w:p w:rsidR="00013888" w:rsidRDefault="006A3EF0" w:rsidP="00013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D678CC">
        <w:rPr>
          <w:rFonts w:cs="Times New Roman"/>
        </w:rPr>
        <w:t>biegania , podstawiania celowego nóg,</w:t>
      </w:r>
    </w:p>
    <w:p w:rsidR="00013888" w:rsidRDefault="006A3EF0" w:rsidP="00013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013888">
        <w:rPr>
          <w:rFonts w:cs="Times New Roman"/>
        </w:rPr>
        <w:t>zeskakiwania ze stopni schodów,</w:t>
      </w:r>
    </w:p>
    <w:p w:rsidR="006A3EF0" w:rsidRPr="00013888" w:rsidRDefault="006A3EF0" w:rsidP="00013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013888">
        <w:rPr>
          <w:rFonts w:cs="Times New Roman"/>
        </w:rPr>
        <w:t>przebywania bez celu w szatni i toaletach,</w:t>
      </w:r>
    </w:p>
    <w:p w:rsidR="006A3EF0" w:rsidRPr="00C76D6F" w:rsidRDefault="006A3EF0" w:rsidP="00013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C76D6F">
        <w:rPr>
          <w:rFonts w:cs="Times New Roman"/>
        </w:rPr>
        <w:t>niebezpiecznych zabaw,</w:t>
      </w:r>
    </w:p>
    <w:p w:rsidR="006A3EF0" w:rsidRPr="00C76D6F" w:rsidRDefault="006A3EF0" w:rsidP="00013888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  <w:ind w:right="426"/>
        <w:jc w:val="both"/>
        <w:rPr>
          <w:rFonts w:cs="Times New Roman"/>
        </w:rPr>
      </w:pPr>
      <w:r w:rsidRPr="00C76D6F">
        <w:rPr>
          <w:rFonts w:cs="Times New Roman"/>
        </w:rPr>
        <w:t>przesiadywan</w:t>
      </w:r>
      <w:r w:rsidR="00013888">
        <w:rPr>
          <w:rFonts w:cs="Times New Roman"/>
        </w:rPr>
        <w:t>ia na półpiętrach i na schodach.</w:t>
      </w:r>
    </w:p>
    <w:p w:rsidR="00C76D6F" w:rsidRPr="00D678CC" w:rsidRDefault="00C76D6F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 w:rsidRPr="00D678CC">
        <w:rPr>
          <w:rFonts w:cs="Times New Roman"/>
        </w:rPr>
        <w:t>Podczas trwania przerw nad bezpieczeństwem uczniów czuwają nauczyciele pełniący   dyżur.</w:t>
      </w:r>
    </w:p>
    <w:p w:rsidR="00C76D6F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>
        <w:rPr>
          <w:rFonts w:cs="Times New Roman"/>
        </w:rPr>
        <w:t>W pogodn</w:t>
      </w:r>
      <w:r w:rsidR="00C76D6F" w:rsidRPr="00D678CC">
        <w:rPr>
          <w:rFonts w:cs="Times New Roman"/>
        </w:rPr>
        <w:t>e dni podczas długich  przerw uczniowie  wychodzą na podwórko szkolne – nadzór   nad ich bezpieczeństwem pełnią dyżurujący nauczyciele.</w:t>
      </w:r>
    </w:p>
    <w:p w:rsidR="005E1BFC" w:rsidRPr="00D678CC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>
        <w:rPr>
          <w:rFonts w:cs="Times New Roman"/>
        </w:rPr>
        <w:t>Korzystanie z urządzeń do gier zespołowych (np. stół do tenisa, itp.) jest dozwolone tylko podczas przerw międzylekcyjnych.</w:t>
      </w:r>
    </w:p>
    <w:p w:rsidR="00C76D6F" w:rsidRPr="00D678CC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76D6F" w:rsidRPr="00D678CC">
        <w:rPr>
          <w:rFonts w:cs="Times New Roman"/>
        </w:rPr>
        <w:t>Z urządzeń placu zabaw korzystają w pierwszej kolejności uczniowie klas 0-3</w:t>
      </w:r>
    </w:p>
    <w:p w:rsidR="00C76D6F" w:rsidRPr="00D678CC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76D6F" w:rsidRPr="00D678CC">
        <w:rPr>
          <w:rFonts w:cs="Times New Roman"/>
        </w:rPr>
        <w:t>Dzieci ze świetlicy szkolnej wychodzą na boisko szkolne pod opieką wychowawcy  świetlicy.</w:t>
      </w:r>
    </w:p>
    <w:p w:rsidR="00C76D6F" w:rsidRPr="00D678CC" w:rsidRDefault="005E1BFC" w:rsidP="00D678CC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ind w:left="284" w:right="426" w:hanging="284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76D6F" w:rsidRPr="00D678CC">
        <w:rPr>
          <w:rFonts w:cs="Times New Roman"/>
        </w:rPr>
        <w:t>Podczas trwania przerw zakazuje się uczniom wychodzenia poza teren szkoły .</w:t>
      </w:r>
    </w:p>
    <w:p w:rsidR="00013888" w:rsidRDefault="00013888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</w:p>
    <w:p w:rsidR="008F46BB" w:rsidRDefault="008F46BB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</w:p>
    <w:p w:rsidR="008F46BB" w:rsidRDefault="008F46BB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</w:p>
    <w:p w:rsidR="00B3141D" w:rsidRDefault="003F2BBF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  <w:r>
        <w:rPr>
          <w:rFonts w:cs="Times New Roman"/>
          <w:b/>
        </w:rPr>
        <w:t>§ 9</w:t>
      </w:r>
    </w:p>
    <w:p w:rsidR="008F46BB" w:rsidRPr="008F46BB" w:rsidRDefault="008F46BB" w:rsidP="008F46BB">
      <w:pPr>
        <w:pStyle w:val="Nagwek3"/>
        <w:shd w:val="clear" w:color="auto" w:fill="FFFFFF"/>
        <w:spacing w:before="75" w:beforeAutospacing="0" w:after="75" w:afterAutospacing="0"/>
        <w:ind w:left="225" w:right="75"/>
        <w:jc w:val="center"/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 w:rsidRPr="008F46B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>TELEFONY KOMÓRKOWE I INNE URZĄDZENIA  ELEKTRONICZNE</w:t>
      </w:r>
    </w:p>
    <w:p w:rsidR="008F46BB" w:rsidRDefault="008F46BB" w:rsidP="008F46B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8F46BB">
        <w:rPr>
          <w:rFonts w:cs="Times New Roman"/>
        </w:rPr>
        <w:t xml:space="preserve">Na terenie szkoły obowiązuje całkowity zakaz używania telefonów komórkowych oraz </w:t>
      </w:r>
      <w:r>
        <w:rPr>
          <w:rFonts w:cs="Times New Roman"/>
        </w:rPr>
        <w:t xml:space="preserve">innych urządzeń elektronicznych </w:t>
      </w:r>
      <w:r w:rsidRPr="00D678CC">
        <w:rPr>
          <w:rFonts w:cs="Times New Roman"/>
        </w:rPr>
        <w:t xml:space="preserve">chyba, że nauczyciel </w:t>
      </w:r>
      <w:r w:rsidR="00BC1529">
        <w:rPr>
          <w:rFonts w:cs="Times New Roman"/>
        </w:rPr>
        <w:t>zezwoli</w:t>
      </w:r>
      <w:r w:rsidR="005E1BFC">
        <w:rPr>
          <w:rFonts w:cs="Times New Roman"/>
        </w:rPr>
        <w:t>,</w:t>
      </w:r>
      <w:r w:rsidR="00BC1529" w:rsidRPr="00D678CC">
        <w:rPr>
          <w:rFonts w:cs="Times New Roman"/>
        </w:rPr>
        <w:t xml:space="preserve"> </w:t>
      </w:r>
      <w:r w:rsidRPr="00D678CC">
        <w:rPr>
          <w:rFonts w:cs="Times New Roman"/>
        </w:rPr>
        <w:t>w r</w:t>
      </w:r>
      <w:r>
        <w:rPr>
          <w:rFonts w:cs="Times New Roman"/>
        </w:rPr>
        <w:t>amach pracy edukacyjnej</w:t>
      </w:r>
      <w:r w:rsidR="00BC1529">
        <w:rPr>
          <w:rFonts w:cs="Times New Roman"/>
        </w:rPr>
        <w:t>.</w:t>
      </w:r>
      <w:r>
        <w:rPr>
          <w:rFonts w:cs="Times New Roman"/>
        </w:rPr>
        <w:t xml:space="preserve"> </w:t>
      </w:r>
    </w:p>
    <w:p w:rsidR="008F46BB" w:rsidRDefault="008F46BB" w:rsidP="008F46B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8F46BB">
        <w:rPr>
          <w:rFonts w:cs="Times New Roman"/>
        </w:rPr>
        <w:t>Przez urządzenia elektroniczne rozumie się   odtwarzacze muzyki, gry elektroniczne, aparaty cyfrowe itp.</w:t>
      </w:r>
    </w:p>
    <w:p w:rsidR="00441B2B" w:rsidRDefault="008F46BB" w:rsidP="007D51BE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8F46BB">
        <w:rPr>
          <w:rFonts w:cs="Times New Roman"/>
        </w:rPr>
        <w:t xml:space="preserve">W przypadku naruszenia przez ucznia postanowień ust. 1 nauczyciel, wychowawca klasy, pedagog i </w:t>
      </w:r>
      <w:r w:rsidR="005E1BFC">
        <w:rPr>
          <w:rFonts w:cs="Times New Roman"/>
        </w:rPr>
        <w:t>dyrekcja</w:t>
      </w:r>
      <w:r w:rsidRPr="008F46BB">
        <w:rPr>
          <w:rFonts w:cs="Times New Roman"/>
        </w:rPr>
        <w:t xml:space="preserve"> szkoły mają prawo odebrania uczniowi telefonu   komórkowego, urządzenia elektronicznego i zdeponowania go </w:t>
      </w:r>
      <w:r w:rsidR="00BC1529">
        <w:rPr>
          <w:rFonts w:cs="Times New Roman"/>
        </w:rPr>
        <w:t>w sekretariacie</w:t>
      </w:r>
      <w:r w:rsidRPr="008F46BB">
        <w:rPr>
          <w:rFonts w:cs="Times New Roman"/>
        </w:rPr>
        <w:t xml:space="preserve"> szkoły.</w:t>
      </w:r>
    </w:p>
    <w:p w:rsidR="00441B2B" w:rsidRDefault="008F46BB" w:rsidP="00441B2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7D51BE">
        <w:rPr>
          <w:rFonts w:cs="Times New Roman"/>
        </w:rPr>
        <w:t>Zdeponowane rzeczy zwracane są rodzicom / prawnym opiekunom dziecka.</w:t>
      </w:r>
    </w:p>
    <w:p w:rsidR="008F46BB" w:rsidRPr="00441B2B" w:rsidRDefault="008F46BB" w:rsidP="00441B2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441B2B">
        <w:rPr>
          <w:rFonts w:cs="Times New Roman"/>
        </w:rPr>
        <w:t xml:space="preserve">Uczeń ma możliwość telefonicznego kontaktu z </w:t>
      </w:r>
      <w:r w:rsidR="005E1BFC">
        <w:rPr>
          <w:rFonts w:cs="Times New Roman"/>
        </w:rPr>
        <w:t xml:space="preserve">rodzicami </w:t>
      </w:r>
      <w:r w:rsidRPr="00441B2B">
        <w:rPr>
          <w:rFonts w:cs="Times New Roman"/>
        </w:rPr>
        <w:t xml:space="preserve">/ prawnymi opiekunami  poprzez sekretariat  szkoły. W szczególnych sytuacjach, za zgodą nauczyciela, uczeń może użyć do kontaktu </w:t>
      </w:r>
      <w:r w:rsidR="007D51BE" w:rsidRPr="00441B2B">
        <w:rPr>
          <w:rFonts w:cs="Times New Roman"/>
        </w:rPr>
        <w:br/>
      </w:r>
      <w:r w:rsidRPr="00441B2B">
        <w:rPr>
          <w:rFonts w:cs="Times New Roman"/>
        </w:rPr>
        <w:t xml:space="preserve">z </w:t>
      </w:r>
      <w:r w:rsidR="00554339">
        <w:rPr>
          <w:rFonts w:cs="Times New Roman"/>
        </w:rPr>
        <w:t xml:space="preserve">rodzicami / prawnymi opiekunami  </w:t>
      </w:r>
      <w:r w:rsidRPr="00441B2B">
        <w:rPr>
          <w:rFonts w:cs="Times New Roman"/>
        </w:rPr>
        <w:t xml:space="preserve"> telefonu komórkowego.</w:t>
      </w:r>
    </w:p>
    <w:p w:rsidR="00441B2B" w:rsidRDefault="007D51BE" w:rsidP="00441B2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8F46BB">
        <w:rPr>
          <w:rFonts w:cs="Times New Roman"/>
        </w:rPr>
        <w:t>Uczniowie przynoszą do szkoły telefony komórkowe oraz inne urządzenia elektroniczne na własną odpowiedzialność.</w:t>
      </w:r>
    </w:p>
    <w:p w:rsidR="00441B2B" w:rsidRDefault="008F46BB" w:rsidP="00441B2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441B2B">
        <w:rPr>
          <w:rFonts w:cs="Times New Roman"/>
        </w:rPr>
        <w:t>Szkoła, ani nauczyciele nie ponoszą odpowiedzialności za przyniesione do szkoły telefony komórkowe oraz inne urządzenia elektroniczne, które uległy zagubieniu, zniszczeniu lub kradzieży  w szkole i poza szkołą, podczas wyjść i wycieczek.</w:t>
      </w:r>
    </w:p>
    <w:p w:rsidR="008F46BB" w:rsidRPr="00441B2B" w:rsidRDefault="008F46BB" w:rsidP="00441B2B">
      <w:pPr>
        <w:pStyle w:val="Akapitzlist"/>
        <w:numPr>
          <w:ilvl w:val="0"/>
          <w:numId w:val="25"/>
        </w:numPr>
        <w:tabs>
          <w:tab w:val="clear" w:pos="720"/>
          <w:tab w:val="num" w:pos="284"/>
        </w:tabs>
        <w:spacing w:line="276" w:lineRule="auto"/>
        <w:ind w:left="284" w:right="426" w:hanging="284"/>
        <w:jc w:val="both"/>
        <w:rPr>
          <w:rFonts w:cs="Times New Roman"/>
        </w:rPr>
      </w:pPr>
      <w:r w:rsidRPr="00441B2B">
        <w:rPr>
          <w:rFonts w:cs="Times New Roman"/>
        </w:rPr>
        <w:t>Nieprzestrzeganie zakazu używania telefonów komórkowych oraz innych urządzeń  elektronicznych ma wpływ na usta</w:t>
      </w:r>
      <w:r w:rsidR="00371E2E">
        <w:rPr>
          <w:rFonts w:cs="Times New Roman"/>
        </w:rPr>
        <w:t>lanie uczniowi oceny zachowania (</w:t>
      </w:r>
    </w:p>
    <w:p w:rsidR="008F46BB" w:rsidRPr="00013888" w:rsidRDefault="008F46BB" w:rsidP="00013888">
      <w:pPr>
        <w:shd w:val="clear" w:color="auto" w:fill="FFFFFF"/>
        <w:spacing w:after="0" w:line="240" w:lineRule="auto"/>
        <w:ind w:right="426"/>
        <w:jc w:val="center"/>
        <w:rPr>
          <w:rFonts w:cs="Times New Roman"/>
          <w:b/>
        </w:rPr>
      </w:pPr>
    </w:p>
    <w:p w:rsidR="008F46BB" w:rsidRPr="008F46BB" w:rsidRDefault="003F2BBF" w:rsidP="008F46BB">
      <w:pPr>
        <w:pStyle w:val="Nagwek2"/>
        <w:shd w:val="clear" w:color="auto" w:fill="FFFFFF"/>
        <w:spacing w:before="75" w:beforeAutospacing="0" w:after="75" w:afterAutospacing="0"/>
        <w:ind w:left="225" w:right="75"/>
        <w:jc w:val="center"/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 w:val="0"/>
          <w:sz w:val="22"/>
          <w:szCs w:val="22"/>
          <w:lang w:eastAsia="en-US"/>
        </w:rPr>
        <w:t>§ 10</w:t>
      </w:r>
    </w:p>
    <w:p w:rsidR="006A3D2D" w:rsidRPr="00013888" w:rsidRDefault="00554339" w:rsidP="00013888">
      <w:pPr>
        <w:ind w:right="426"/>
        <w:jc w:val="center"/>
        <w:rPr>
          <w:rFonts w:cs="Times New Roman"/>
          <w:b/>
        </w:rPr>
      </w:pPr>
      <w:r>
        <w:rPr>
          <w:rFonts w:cs="Times New Roman"/>
          <w:b/>
        </w:rPr>
        <w:t>RODZICE/PRAWNI OPIEKUNOWIE</w:t>
      </w:r>
      <w:r w:rsidR="006A3D2D" w:rsidRPr="00013888">
        <w:rPr>
          <w:rFonts w:cs="Times New Roman"/>
          <w:b/>
        </w:rPr>
        <w:t xml:space="preserve"> A ORGANIZACJA DNIA SZKOLNEGO</w:t>
      </w:r>
    </w:p>
    <w:p w:rsidR="006A3D2D" w:rsidRPr="00D678CC" w:rsidRDefault="00554339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>
        <w:rPr>
          <w:rFonts w:cs="Times New Roman"/>
        </w:rPr>
        <w:t>Rodzice/prawni opiekunowie</w:t>
      </w:r>
      <w:r w:rsidR="006A3D2D" w:rsidRPr="00D678CC">
        <w:rPr>
          <w:rFonts w:cs="Times New Roman"/>
        </w:rPr>
        <w:t xml:space="preserve"> są zobowiązani przyprowadzić  dziecko do szkoły przed pierwszym dzwonkiem, by miało czas na skorzystanie z szatni i przygotowanie się do pierwszych zajęć. Spóźnienia powodują dezorganizację pracy uczniów, którzy punktualnie rozpoczęli lekcję.</w:t>
      </w:r>
    </w:p>
    <w:p w:rsidR="006A3D2D" w:rsidRPr="00D678CC" w:rsidRDefault="006A3D2D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>Opuszczenie szkoły przez ucznia przed zakończeniem zajęć lekcyjnych może mieć miejsce tylko w wyjątkowych sytuacjach i powinno być poprzedzone</w:t>
      </w:r>
      <w:r w:rsidR="00C76D6F" w:rsidRPr="00D678CC">
        <w:rPr>
          <w:rFonts w:cs="Times New Roman"/>
        </w:rPr>
        <w:t xml:space="preserve"> pisemną </w:t>
      </w:r>
      <w:r w:rsidRPr="00D678CC">
        <w:rPr>
          <w:rFonts w:cs="Times New Roman"/>
        </w:rPr>
        <w:t xml:space="preserve"> informacją  przekazaną do </w:t>
      </w:r>
      <w:r w:rsidR="00C76D6F" w:rsidRPr="00D678CC">
        <w:rPr>
          <w:rFonts w:cs="Times New Roman"/>
        </w:rPr>
        <w:t>wychowawcy lub nauczyciela przedmiotu</w:t>
      </w:r>
      <w:r w:rsidRPr="00D678CC">
        <w:rPr>
          <w:rFonts w:cs="Times New Roman"/>
        </w:rPr>
        <w:t xml:space="preserve">. Jeżeli 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zabierają dziecko przed zakończeniem lekcji, zobowiązani są potwierdzić to u wychowawcy klasy / nauczyciela</w:t>
      </w:r>
      <w:r w:rsidR="005E1BFC">
        <w:rPr>
          <w:rFonts w:cs="Times New Roman"/>
        </w:rPr>
        <w:t>.</w:t>
      </w:r>
      <w:r w:rsidRPr="00D678CC">
        <w:rPr>
          <w:rFonts w:cs="Times New Roman"/>
        </w:rPr>
        <w:t xml:space="preserve"> </w:t>
      </w:r>
    </w:p>
    <w:p w:rsidR="006A3D2D" w:rsidRPr="00D678CC" w:rsidRDefault="006A3D2D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W przypadku nagłej choroby dziecka, 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informowani są telefonicznie o konieczności wcześniejszego odebrania dziecka ze szkoły. Dziecko może opuścić szkołę tylko pod opieką osoby dorosłej. </w:t>
      </w:r>
    </w:p>
    <w:p w:rsidR="006A3D2D" w:rsidRPr="00D678CC" w:rsidRDefault="006A3D2D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Bezpośredniemu kontaktowi </w:t>
      </w:r>
      <w:r w:rsidR="00554339">
        <w:rPr>
          <w:rFonts w:cs="Times New Roman"/>
        </w:rPr>
        <w:t xml:space="preserve">rodziców / prawnych opiekunów </w:t>
      </w:r>
      <w:r w:rsidRPr="00D678CC">
        <w:rPr>
          <w:rFonts w:cs="Times New Roman"/>
        </w:rPr>
        <w:t xml:space="preserve"> z nauczycielami służą zebrania klasowe</w:t>
      </w:r>
      <w:r w:rsidR="006A3EF0" w:rsidRPr="00D678CC">
        <w:rPr>
          <w:rFonts w:cs="Times New Roman"/>
        </w:rPr>
        <w:t>, cotygodniowe konsultacje</w:t>
      </w:r>
      <w:r w:rsidRPr="00D678CC">
        <w:rPr>
          <w:rFonts w:cs="Times New Roman"/>
        </w:rPr>
        <w:t xml:space="preserve"> lub indywidualne spotkania w uzgodnionym wcześniej - pocztą elektroniczną, przez i-dziennik lub telefonicznie terminie. Podczas przerw nauczyciel pełni dyżur, który ma zagwarantować bezpieczeństwo dzieci, nie ma więc możliwości rozmowy z </w:t>
      </w:r>
      <w:r w:rsidR="00554339">
        <w:rPr>
          <w:rFonts w:cs="Times New Roman"/>
        </w:rPr>
        <w:t>rodzicami</w:t>
      </w:r>
      <w:r w:rsidR="005E1BFC">
        <w:rPr>
          <w:rFonts w:cs="Times New Roman"/>
        </w:rPr>
        <w:t xml:space="preserve">/ prawnymi opiekunami </w:t>
      </w:r>
      <w:r w:rsidRPr="00D678CC">
        <w:rPr>
          <w:rFonts w:cs="Times New Roman"/>
        </w:rPr>
        <w:t xml:space="preserve">. Bieżącą komunikację rodzic-nauczyciel umożliwia telefon, i-dziennik. </w:t>
      </w:r>
    </w:p>
    <w:p w:rsidR="006A3D2D" w:rsidRPr="00D678CC" w:rsidRDefault="006A3D2D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W zebraniach wychowawczych klas uczestniczą </w:t>
      </w:r>
      <w:r w:rsidR="00554339">
        <w:rPr>
          <w:rFonts w:cs="Times New Roman"/>
        </w:rPr>
        <w:t>rodzice/</w:t>
      </w:r>
      <w:r w:rsidR="005E1BFC" w:rsidRPr="00D678CC">
        <w:rPr>
          <w:rFonts w:cs="Times New Roman"/>
        </w:rPr>
        <w:t xml:space="preserve"> </w:t>
      </w:r>
      <w:r w:rsidRPr="00D678CC">
        <w:rPr>
          <w:rFonts w:cs="Times New Roman"/>
        </w:rPr>
        <w:t xml:space="preserve">prawni opiekunowie. Z racji ważnych omawianych na nich spraw, dzieci nie mogą w nich brać udziału. </w:t>
      </w:r>
      <w:r w:rsidR="00C76D6F" w:rsidRPr="00D678CC">
        <w:rPr>
          <w:rFonts w:cs="Times New Roman"/>
        </w:rPr>
        <w:t>W wyjątkowych wypadkach, jeśli rodzic podczas zebrania nie może zapewnić dziecku opieki</w:t>
      </w:r>
      <w:r w:rsidR="006A3EF0" w:rsidRPr="00D678CC">
        <w:rPr>
          <w:rFonts w:cs="Times New Roman"/>
        </w:rPr>
        <w:t>,</w:t>
      </w:r>
      <w:r w:rsidR="00C76D6F" w:rsidRPr="00D678CC">
        <w:rPr>
          <w:rFonts w:cs="Times New Roman"/>
        </w:rPr>
        <w:t xml:space="preserve"> </w:t>
      </w:r>
      <w:r w:rsidR="006A3EF0" w:rsidRPr="00D678CC">
        <w:rPr>
          <w:rFonts w:cs="Times New Roman"/>
        </w:rPr>
        <w:t xml:space="preserve">w </w:t>
      </w:r>
      <w:r w:rsidR="00C76D6F" w:rsidRPr="00D678CC">
        <w:rPr>
          <w:rFonts w:cs="Times New Roman"/>
        </w:rPr>
        <w:t xml:space="preserve"> czas</w:t>
      </w:r>
      <w:r w:rsidR="006A3EF0" w:rsidRPr="00D678CC">
        <w:rPr>
          <w:rFonts w:cs="Times New Roman"/>
        </w:rPr>
        <w:t>ie</w:t>
      </w:r>
      <w:r w:rsidR="00C76D6F" w:rsidRPr="00D678CC">
        <w:rPr>
          <w:rFonts w:cs="Times New Roman"/>
        </w:rPr>
        <w:t xml:space="preserve"> zebrania przebywa ono w świetlicy szkolnej.</w:t>
      </w:r>
    </w:p>
    <w:p w:rsidR="006A3D2D" w:rsidRPr="00D678CC" w:rsidRDefault="00554339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>
        <w:rPr>
          <w:rFonts w:cs="Times New Roman"/>
        </w:rPr>
        <w:t>Rodzice/prawni opiekunowie</w:t>
      </w:r>
      <w:r w:rsidR="006A3D2D" w:rsidRPr="00D678CC">
        <w:rPr>
          <w:rFonts w:cs="Times New Roman"/>
        </w:rPr>
        <w:t xml:space="preserve">, których dzieci z własnej winy wyrządziły szkodę materialną </w:t>
      </w:r>
      <w:r w:rsidR="006A3EF0" w:rsidRPr="00D678CC">
        <w:rPr>
          <w:rFonts w:cs="Times New Roman"/>
        </w:rPr>
        <w:t xml:space="preserve">w </w:t>
      </w:r>
      <w:r w:rsidR="006A3D2D" w:rsidRPr="00D678CC">
        <w:rPr>
          <w:rFonts w:cs="Times New Roman"/>
        </w:rPr>
        <w:t>szkole, zobowiązani są usunąć szkodę lub pokryć koszty jej usunięcia.</w:t>
      </w:r>
    </w:p>
    <w:p w:rsidR="006A3D2D" w:rsidRDefault="006A3D2D" w:rsidP="00D678CC">
      <w:pPr>
        <w:pStyle w:val="Akapitzlist"/>
        <w:numPr>
          <w:ilvl w:val="0"/>
          <w:numId w:val="5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Przyprowadzanie i odbieranie dzieci ze świetlicy w szkole określone są w regulaminie świetlicy. </w:t>
      </w:r>
    </w:p>
    <w:p w:rsidR="003F2BBF" w:rsidRPr="00D678CC" w:rsidRDefault="003F2BBF" w:rsidP="003538C6">
      <w:pPr>
        <w:pStyle w:val="Akapitzlist"/>
        <w:ind w:left="765" w:right="426"/>
        <w:jc w:val="both"/>
        <w:rPr>
          <w:rFonts w:cs="Times New Roman"/>
        </w:rPr>
      </w:pPr>
    </w:p>
    <w:p w:rsidR="0086233B" w:rsidRDefault="0086233B" w:rsidP="0086233B">
      <w:pPr>
        <w:pStyle w:val="Tekstpodstawowywcity2"/>
        <w:spacing w:before="0" w:beforeAutospacing="0" w:after="0" w:afterAutospacing="0"/>
        <w:rPr>
          <w:color w:val="000000"/>
          <w:sz w:val="28"/>
          <w:szCs w:val="28"/>
        </w:rPr>
      </w:pPr>
    </w:p>
    <w:p w:rsidR="003F2BBF" w:rsidRDefault="003F2BBF" w:rsidP="003F2BBF">
      <w:pPr>
        <w:pStyle w:val="Nagwek2"/>
        <w:shd w:val="clear" w:color="auto" w:fill="FFFFFF"/>
        <w:spacing w:before="75" w:beforeAutospacing="0" w:after="75" w:afterAutospacing="0"/>
        <w:ind w:left="225" w:right="75"/>
        <w:jc w:val="center"/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 w:val="0"/>
          <w:sz w:val="22"/>
          <w:szCs w:val="22"/>
          <w:lang w:eastAsia="en-US"/>
        </w:rPr>
        <w:t>§ 11</w:t>
      </w:r>
    </w:p>
    <w:p w:rsidR="003F2BBF" w:rsidRDefault="003F2BBF" w:rsidP="003F2BBF">
      <w:pPr>
        <w:pStyle w:val="Akapitzlist"/>
        <w:ind w:left="709"/>
        <w:jc w:val="center"/>
        <w:rPr>
          <w:rFonts w:cs="Times New Roman"/>
          <w:color w:val="FF0000"/>
        </w:rPr>
      </w:pPr>
    </w:p>
    <w:p w:rsidR="003F2BBF" w:rsidRDefault="003F2BBF" w:rsidP="003F2BBF">
      <w:pPr>
        <w:pStyle w:val="Akapitzlist"/>
        <w:numPr>
          <w:ilvl w:val="0"/>
          <w:numId w:val="36"/>
        </w:numPr>
        <w:ind w:left="709" w:hanging="283"/>
      </w:pPr>
      <w:r>
        <w:t xml:space="preserve">W przypadku pojawienia się trudności wychowawczych w szkole podejmowane są następujące kroki: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>rozmowa nauczyciela z uczniem;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nauczyciela z </w:t>
      </w:r>
      <w:r w:rsidR="00554339">
        <w:t xml:space="preserve">rodzicami / prawnymi opiekunami  </w:t>
      </w:r>
      <w:r>
        <w:t xml:space="preserve"> i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wychowawcy z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wychowawcy z </w:t>
      </w:r>
      <w:r w:rsidR="00554339">
        <w:t xml:space="preserve">rodzicami / prawnymi opiekunami  </w:t>
      </w:r>
      <w:r>
        <w:t xml:space="preserve"> i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>rozmowa pedagoga z uczniem;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pedagoga z </w:t>
      </w:r>
      <w:r w:rsidR="00554339">
        <w:t xml:space="preserve">rodzicami / prawnymi opiekunami  </w:t>
      </w:r>
      <w:r>
        <w:t xml:space="preserve"> i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dyrektora z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 xml:space="preserve">rozmowa dyrektora i pedagoga z </w:t>
      </w:r>
      <w:r w:rsidR="00554339">
        <w:t xml:space="preserve">rodzicami </w:t>
      </w:r>
      <w:r w:rsidR="00554339">
        <w:rPr>
          <w:rFonts w:cs="Times New Roman"/>
        </w:rPr>
        <w:t>/ prawnymi opiekunami</w:t>
      </w:r>
      <w:r>
        <w:t xml:space="preserve"> i uczniem;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283"/>
      </w:pPr>
      <w:r>
        <w:t>posiedzenie Komisji Wychowawczej (nauczycieli uczących ucznia, pedagoga, dyrektora</w:t>
      </w:r>
      <w:r w:rsidR="005E1BFC">
        <w:br/>
      </w:r>
      <w:r>
        <w:t xml:space="preserve"> i </w:t>
      </w:r>
      <w:r w:rsidR="00554339">
        <w:t xml:space="preserve">rodziców / prawnych opiekunów </w:t>
      </w:r>
      <w:r>
        <w:t xml:space="preserve">);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425"/>
      </w:pPr>
      <w:r>
        <w:t xml:space="preserve">skierowanie ucznia do specjalistycznej poradni; </w:t>
      </w:r>
    </w:p>
    <w:p w:rsidR="003F2BBF" w:rsidRDefault="003F2BBF" w:rsidP="003F2BBF">
      <w:pPr>
        <w:pStyle w:val="Akapitzlist"/>
        <w:numPr>
          <w:ilvl w:val="1"/>
          <w:numId w:val="36"/>
        </w:numPr>
        <w:ind w:left="1134" w:hanging="425"/>
      </w:pPr>
      <w:r>
        <w:t xml:space="preserve">skierowanie </w:t>
      </w:r>
      <w:r w:rsidR="00554339">
        <w:t xml:space="preserve">rodziców / prawnych opiekunów </w:t>
      </w:r>
      <w:r>
        <w:t xml:space="preserve"> z uczniem do specjalistycznej poradni; </w:t>
      </w:r>
    </w:p>
    <w:p w:rsidR="003F2BBF" w:rsidRPr="003F2BBF" w:rsidRDefault="003F2BBF" w:rsidP="003F2BBF">
      <w:pPr>
        <w:pStyle w:val="Akapitzlist"/>
        <w:numPr>
          <w:ilvl w:val="1"/>
          <w:numId w:val="36"/>
        </w:numPr>
        <w:ind w:left="1134" w:hanging="425"/>
      </w:pPr>
      <w:r>
        <w:t xml:space="preserve">przy braku współpracy </w:t>
      </w:r>
      <w:r w:rsidR="00554339">
        <w:t xml:space="preserve">rodziców / prawnych opiekunów </w:t>
      </w:r>
      <w:r>
        <w:t>ze szkołą</w:t>
      </w:r>
      <w:r w:rsidR="005E1BFC">
        <w:t>,</w:t>
      </w:r>
      <w:r>
        <w:t xml:space="preserve"> skierowanie sprawy dotyczącej trudności wychowawczych do sądu rodzinnego celem wglądu w sytuację rodzinną.</w:t>
      </w:r>
    </w:p>
    <w:p w:rsidR="003F2BBF" w:rsidRDefault="003F2BBF" w:rsidP="003F2BBF">
      <w:pPr>
        <w:pStyle w:val="Akapitzlist"/>
        <w:ind w:left="1134" w:hanging="283"/>
        <w:rPr>
          <w:rFonts w:cs="Times New Roman"/>
        </w:rPr>
      </w:pPr>
    </w:p>
    <w:p w:rsidR="003F2BBF" w:rsidRDefault="003F2BBF" w:rsidP="003F2BBF">
      <w:pPr>
        <w:pStyle w:val="Akapitzlist"/>
        <w:numPr>
          <w:ilvl w:val="0"/>
          <w:numId w:val="36"/>
        </w:numPr>
        <w:ind w:left="993" w:hanging="284"/>
        <w:rPr>
          <w:rFonts w:cs="Times New Roman"/>
        </w:rPr>
      </w:pPr>
      <w:r w:rsidRPr="0086233B">
        <w:rPr>
          <w:rFonts w:cs="Times New Roman"/>
        </w:rPr>
        <w:t>Wychowawca zobowiązany jest do udzielania informacji na temat osiągnięć szkolnych</w:t>
      </w:r>
      <w:r>
        <w:rPr>
          <w:rFonts w:cs="Times New Roman"/>
        </w:rPr>
        <w:t xml:space="preserve"> </w:t>
      </w:r>
      <w:r w:rsidR="00554339">
        <w:rPr>
          <w:rFonts w:cs="Times New Roman"/>
        </w:rPr>
        <w:br/>
      </w:r>
      <w:r>
        <w:rPr>
          <w:rFonts w:cs="Times New Roman"/>
        </w:rPr>
        <w:t>i zachowania</w:t>
      </w:r>
      <w:r w:rsidRPr="0086233B">
        <w:rPr>
          <w:rFonts w:cs="Times New Roman"/>
        </w:rPr>
        <w:t xml:space="preserve"> ucznia</w:t>
      </w:r>
      <w:r>
        <w:rPr>
          <w:rFonts w:cs="Times New Roman"/>
        </w:rPr>
        <w:t xml:space="preserve"> </w:t>
      </w:r>
      <w:r w:rsidRPr="0086233B">
        <w:rPr>
          <w:rFonts w:cs="Times New Roman"/>
        </w:rPr>
        <w:t>tylko</w:t>
      </w:r>
      <w:r>
        <w:rPr>
          <w:rFonts w:cs="Times New Roman"/>
        </w:rPr>
        <w:t xml:space="preserve"> </w:t>
      </w:r>
      <w:r w:rsidR="00554339">
        <w:rPr>
          <w:rFonts w:cs="Times New Roman"/>
        </w:rPr>
        <w:t>rodzicom / prawnym opiekunom</w:t>
      </w:r>
      <w:r w:rsidRPr="0086233B">
        <w:rPr>
          <w:rFonts w:cs="Times New Roman"/>
        </w:rPr>
        <w:t>, kuratorom sądowym.</w:t>
      </w:r>
    </w:p>
    <w:p w:rsidR="003F2BBF" w:rsidRPr="003F2BBF" w:rsidRDefault="003F2BBF" w:rsidP="003F2BBF">
      <w:pPr>
        <w:rPr>
          <w:rFonts w:cs="Times New Roman"/>
        </w:rPr>
      </w:pPr>
    </w:p>
    <w:p w:rsidR="003F2BBF" w:rsidRPr="0086233B" w:rsidRDefault="003F2BBF" w:rsidP="003F2BBF">
      <w:pPr>
        <w:pStyle w:val="Akapitzlist"/>
        <w:ind w:left="709"/>
        <w:rPr>
          <w:rFonts w:cs="Times New Roman"/>
        </w:rPr>
      </w:pPr>
    </w:p>
    <w:p w:rsidR="0086233B" w:rsidRPr="0086233B" w:rsidRDefault="0086233B" w:rsidP="008F46BB">
      <w:pPr>
        <w:pStyle w:val="Nagwek2"/>
        <w:shd w:val="clear" w:color="auto" w:fill="FFFFFF"/>
        <w:spacing w:before="75" w:beforeAutospacing="0" w:after="75" w:afterAutospacing="0"/>
        <w:ind w:left="225" w:right="75"/>
        <w:jc w:val="center"/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 w:rsidRPr="0086233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 xml:space="preserve">§ </w:t>
      </w:r>
      <w:r w:rsidR="003F2BBF">
        <w:rPr>
          <w:rFonts w:asciiTheme="minorHAnsi" w:eastAsiaTheme="minorHAnsi" w:hAnsiTheme="minorHAnsi"/>
          <w:bCs w:val="0"/>
          <w:sz w:val="22"/>
          <w:szCs w:val="22"/>
          <w:lang w:eastAsia="en-US"/>
        </w:rPr>
        <w:t>12</w:t>
      </w:r>
    </w:p>
    <w:p w:rsidR="008F46BB" w:rsidRPr="008F46BB" w:rsidRDefault="008F46BB" w:rsidP="008F46BB">
      <w:pPr>
        <w:pStyle w:val="Nagwek3"/>
        <w:shd w:val="clear" w:color="auto" w:fill="FFFFFF"/>
        <w:spacing w:before="75" w:beforeAutospacing="0" w:after="75" w:afterAutospacing="0"/>
        <w:ind w:left="225" w:right="75"/>
        <w:jc w:val="center"/>
        <w:rPr>
          <w:rFonts w:asciiTheme="minorHAnsi" w:eastAsiaTheme="minorHAnsi" w:hAnsiTheme="minorHAnsi"/>
          <w:bCs w:val="0"/>
          <w:sz w:val="22"/>
          <w:szCs w:val="22"/>
          <w:lang w:eastAsia="en-US"/>
        </w:rPr>
      </w:pPr>
      <w:r w:rsidRPr="008F46BB">
        <w:rPr>
          <w:rFonts w:asciiTheme="minorHAnsi" w:eastAsiaTheme="minorHAnsi" w:hAnsiTheme="minorHAnsi"/>
          <w:bCs w:val="0"/>
          <w:sz w:val="22"/>
          <w:szCs w:val="22"/>
          <w:lang w:eastAsia="en-US"/>
        </w:rPr>
        <w:t>POSTANOWIENIA KOŃCOWE</w:t>
      </w:r>
    </w:p>
    <w:p w:rsidR="008F46BB" w:rsidRPr="007D51BE" w:rsidRDefault="008F46BB" w:rsidP="007D51BE">
      <w:pPr>
        <w:numPr>
          <w:ilvl w:val="0"/>
          <w:numId w:val="27"/>
        </w:numPr>
        <w:shd w:val="clear" w:color="auto" w:fill="FFFFFF"/>
        <w:spacing w:after="0" w:line="240" w:lineRule="auto"/>
        <w:ind w:right="75"/>
        <w:rPr>
          <w:rFonts w:cs="Times New Roman"/>
        </w:rPr>
      </w:pPr>
      <w:r w:rsidRPr="008F46BB">
        <w:rPr>
          <w:rFonts w:cs="Times New Roman"/>
        </w:rPr>
        <w:t>Regulamin wewnętrzny szkoły ustala dyrektor szkoły w porozumieniu z radą pedagogiczną</w:t>
      </w:r>
      <w:r w:rsidR="007D51BE">
        <w:rPr>
          <w:rFonts w:cs="Times New Roman"/>
        </w:rPr>
        <w:t>.</w:t>
      </w:r>
    </w:p>
    <w:p w:rsidR="008F46BB" w:rsidRPr="008F46BB" w:rsidRDefault="008F46BB" w:rsidP="008F46BB">
      <w:pPr>
        <w:numPr>
          <w:ilvl w:val="0"/>
          <w:numId w:val="27"/>
        </w:numPr>
        <w:shd w:val="clear" w:color="auto" w:fill="FFFFFF"/>
        <w:spacing w:after="0" w:line="240" w:lineRule="auto"/>
        <w:ind w:right="75"/>
        <w:rPr>
          <w:rFonts w:cs="Times New Roman"/>
        </w:rPr>
      </w:pPr>
      <w:r w:rsidRPr="008F46BB">
        <w:rPr>
          <w:rFonts w:cs="Times New Roman"/>
        </w:rPr>
        <w:t>Uc</w:t>
      </w:r>
      <w:r w:rsidR="007D51BE">
        <w:rPr>
          <w:rFonts w:cs="Times New Roman"/>
        </w:rPr>
        <w:t>zniowie Szkoły Podstawowej Nr 59</w:t>
      </w:r>
      <w:r w:rsidRPr="008F46BB">
        <w:rPr>
          <w:rFonts w:cs="Times New Roman"/>
        </w:rPr>
        <w:t xml:space="preserve"> w Szczecinie zobowiązani są do przestrzegania postanowień niniejszego regulaminu.</w:t>
      </w: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B95657" w:rsidRDefault="00B95657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</w:p>
    <w:p w:rsidR="008F46BB" w:rsidRPr="008F46BB" w:rsidRDefault="008F46BB" w:rsidP="007D51BE">
      <w:pPr>
        <w:pStyle w:val="NormalnyWeb"/>
        <w:shd w:val="clear" w:color="auto" w:fill="FFFFFF"/>
        <w:spacing w:before="75" w:beforeAutospacing="0" w:after="75" w:afterAutospacing="0" w:line="215" w:lineRule="atLeast"/>
        <w:ind w:left="360" w:right="75"/>
        <w:jc w:val="right"/>
        <w:rPr>
          <w:rFonts w:asciiTheme="minorHAnsi" w:eastAsiaTheme="minorHAnsi" w:hAnsiTheme="minorHAnsi"/>
          <w:sz w:val="22"/>
          <w:szCs w:val="22"/>
          <w:lang w:eastAsia="en-US"/>
        </w:rPr>
      </w:pPr>
      <w:r w:rsidRPr="008F46BB">
        <w:rPr>
          <w:rFonts w:asciiTheme="minorHAnsi" w:eastAsiaTheme="minorHAnsi" w:hAnsiTheme="minorHAnsi"/>
          <w:sz w:val="22"/>
          <w:szCs w:val="22"/>
          <w:lang w:eastAsia="en-US"/>
        </w:rPr>
        <w:t>Dyrektor szkoły</w:t>
      </w:r>
      <w:r w:rsidRPr="008F46BB">
        <w:rPr>
          <w:rFonts w:asciiTheme="minorHAnsi" w:eastAsiaTheme="minorHAnsi" w:hAnsiTheme="minorHAnsi"/>
          <w:sz w:val="22"/>
          <w:szCs w:val="22"/>
          <w:lang w:eastAsia="en-US"/>
        </w:rPr>
        <w:br/>
      </w:r>
      <w:r w:rsidR="007D51BE">
        <w:rPr>
          <w:rFonts w:asciiTheme="minorHAnsi" w:eastAsiaTheme="minorHAnsi" w:hAnsiTheme="minorHAnsi"/>
          <w:i/>
          <w:iCs/>
          <w:sz w:val="22"/>
          <w:szCs w:val="22"/>
          <w:lang w:eastAsia="en-US"/>
        </w:rPr>
        <w:t>mgr Cecylia Baran</w:t>
      </w:r>
    </w:p>
    <w:p w:rsidR="006A3D2D" w:rsidRPr="00D678CC" w:rsidRDefault="006A3D2D" w:rsidP="00D678CC">
      <w:pPr>
        <w:pStyle w:val="Akapitzlist"/>
        <w:ind w:left="765" w:right="426"/>
        <w:jc w:val="both"/>
        <w:rPr>
          <w:rFonts w:cs="Times New Roman"/>
        </w:rPr>
      </w:pPr>
    </w:p>
    <w:p w:rsidR="006A3EF0" w:rsidRDefault="006A3EF0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441B2B" w:rsidRDefault="00441B2B" w:rsidP="00D678CC">
      <w:pPr>
        <w:pStyle w:val="Akapitzlist"/>
        <w:ind w:left="765" w:right="426"/>
        <w:jc w:val="both"/>
        <w:rPr>
          <w:rFonts w:cs="Times New Roman"/>
        </w:rPr>
      </w:pPr>
    </w:p>
    <w:p w:rsidR="007836A9" w:rsidRDefault="007836A9" w:rsidP="007836A9">
      <w:pPr>
        <w:ind w:right="426"/>
        <w:jc w:val="both"/>
        <w:rPr>
          <w:rFonts w:cs="Times New Roman"/>
        </w:rPr>
      </w:pPr>
    </w:p>
    <w:p w:rsidR="006A3EF0" w:rsidRPr="007836A9" w:rsidRDefault="006A3EF0" w:rsidP="007836A9">
      <w:pPr>
        <w:ind w:right="426"/>
        <w:jc w:val="both"/>
        <w:rPr>
          <w:rFonts w:cs="Times New Roman"/>
          <w:b/>
          <w:u w:val="single"/>
        </w:rPr>
      </w:pPr>
      <w:r w:rsidRPr="007836A9">
        <w:rPr>
          <w:rFonts w:cs="Times New Roman"/>
          <w:b/>
          <w:u w:val="single"/>
        </w:rPr>
        <w:t xml:space="preserve">Podstawa prawna: </w:t>
      </w:r>
    </w:p>
    <w:p w:rsidR="00D678CC" w:rsidRPr="00D678CC" w:rsidRDefault="006A3EF0" w:rsidP="00013888">
      <w:pPr>
        <w:pStyle w:val="Akapitzlist"/>
        <w:numPr>
          <w:ilvl w:val="0"/>
          <w:numId w:val="22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KONSTYTUCJA RZECZYPOSPOLITEJ POLSKIEJ z 2 kwietnia 1997 r.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Art. 48.1. 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mają prawo do wychowania swoich dzieci zgodnie z własnymi przekonaniami. Wychowanie to powinno uwzględniać stopień dojrzałości dziecka, a także wolność jego sumienia i wyznania oraz jego przekonania. 2. Ograniczenie lub pozbawienie praw rodzicielskich może nastąpić tylko w przypadkach określonych w ustawie i tylko na podstawie prawomocnego orzeczenia sądu.</w:t>
      </w:r>
    </w:p>
    <w:p w:rsidR="006A3EF0" w:rsidRPr="00D678CC" w:rsidRDefault="006A3EF0" w:rsidP="00013888">
      <w:pPr>
        <w:pStyle w:val="Akapitzlist"/>
        <w:numPr>
          <w:ilvl w:val="0"/>
          <w:numId w:val="22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USTAWA z dnia 7 września 1991 o systemie oświaty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>Art. 1.System oświaty zapewnia w szczególności: 2) wspomaganie przez szkołę wychowawczej roli rodziny.</w:t>
      </w:r>
    </w:p>
    <w:p w:rsidR="00D678CC" w:rsidRPr="00D678CC" w:rsidRDefault="00D678CC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>Art. 20 Niespełnianie obowiązku szkolnego lub obowiązku nauki podlega egzekucji w trybie przepisów o postępowaniu egzekucyjnym w administracji.</w:t>
      </w:r>
    </w:p>
    <w:p w:rsidR="006A3EF0" w:rsidRPr="00D678CC" w:rsidRDefault="006A3EF0" w:rsidP="00013888">
      <w:pPr>
        <w:pStyle w:val="Akapitzlist"/>
        <w:numPr>
          <w:ilvl w:val="0"/>
          <w:numId w:val="22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Europejska Karta Praw i Obowiązków </w:t>
      </w:r>
      <w:r w:rsidR="00554339">
        <w:rPr>
          <w:rFonts w:cs="Times New Roman"/>
        </w:rPr>
        <w:t xml:space="preserve">Rodziców / prawnych opiekunów </w:t>
      </w:r>
      <w:r w:rsidRPr="00D678CC">
        <w:rPr>
          <w:rFonts w:cs="Times New Roman"/>
        </w:rPr>
        <w:t xml:space="preserve">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>„1.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mają prawo do wychowywania swoich dzieci w duchu tolerancji i zrozumienia dla innych, bez dyskryminacji wynikającej z koloru skóry, rasy, narodowości, wyznania, płci oraz pozycji ekonomicznej. 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mają obowiązek wychowywać swoje dzieci w duchu odpowiedzialności za siebie i za cały ludzki świat.”</w:t>
      </w:r>
    </w:p>
    <w:p w:rsidR="006A3EF0" w:rsidRPr="00D678CC" w:rsidRDefault="006A3EF0" w:rsidP="00013888">
      <w:pPr>
        <w:pStyle w:val="Akapitzlist"/>
        <w:numPr>
          <w:ilvl w:val="0"/>
          <w:numId w:val="22"/>
        </w:numPr>
        <w:ind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Kodeks rodzinny i opiekuńczy USTAWA z dnia 25 lutego 1964 r.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Art. 18. </w:t>
      </w:r>
      <w:r w:rsidR="00554339">
        <w:rPr>
          <w:rFonts w:cs="Times New Roman"/>
        </w:rPr>
        <w:t>Rodzice/prawni opiekunowie</w:t>
      </w:r>
      <w:r w:rsidRPr="00D678CC">
        <w:rPr>
          <w:rFonts w:cs="Times New Roman"/>
        </w:rPr>
        <w:t xml:space="preserve"> dziecka podlegającego obowiązkowi szkolnemu są obowiązani do: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 1/ dopełnienia czynności związanych ze zgłoszeniem dziecka do szkoły,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 2/ zapewnienia regularnego uczęszczania dziecka na zajęcia szkolne,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 3/ zapewnienia dziecku warunków umożliwiających przygotowanie do zajęć szkolnych, </w:t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 4/ zapewnienie dziecku realizującemu obowiązek szkolny poza szkołą, warunków nauki określonych w zezwoleniu wydanym przez dyrektora szkoły , </w:t>
      </w:r>
      <w:r w:rsidRPr="00D678CC">
        <w:rPr>
          <w:rFonts w:cs="Times New Roman"/>
        </w:rPr>
        <w:sym w:font="Symbol" w:char="F0B7"/>
      </w:r>
    </w:p>
    <w:p w:rsidR="006A3EF0" w:rsidRPr="00D678CC" w:rsidRDefault="006A3EF0" w:rsidP="00D678CC">
      <w:pPr>
        <w:pStyle w:val="Akapitzlist"/>
        <w:ind w:left="765" w:right="426"/>
        <w:jc w:val="both"/>
        <w:rPr>
          <w:rFonts w:cs="Times New Roman"/>
        </w:rPr>
      </w:pPr>
      <w:r w:rsidRPr="00D678CC">
        <w:rPr>
          <w:rFonts w:cs="Times New Roman"/>
        </w:rPr>
        <w:t xml:space="preserve">Szkoła, jeżeli stwierdzi zaniedbywanie obowiązków przez </w:t>
      </w:r>
      <w:r w:rsidR="00554339">
        <w:rPr>
          <w:rFonts w:cs="Times New Roman"/>
        </w:rPr>
        <w:t xml:space="preserve">rodziców / prawnych opiekunów </w:t>
      </w:r>
      <w:r w:rsidRPr="00D678CC">
        <w:rPr>
          <w:rFonts w:cs="Times New Roman"/>
        </w:rPr>
        <w:t xml:space="preserve"> (opiekunów - prawnych) powinna poinformować o tym Sąd Rodzinny.</w:t>
      </w:r>
    </w:p>
    <w:p w:rsidR="00D678CC" w:rsidRPr="00013888" w:rsidRDefault="00D678CC" w:rsidP="00013888">
      <w:pPr>
        <w:pStyle w:val="Akapitzlist"/>
        <w:numPr>
          <w:ilvl w:val="0"/>
          <w:numId w:val="22"/>
        </w:numPr>
        <w:ind w:right="426"/>
        <w:jc w:val="both"/>
        <w:rPr>
          <w:rFonts w:cs="Times New Roman"/>
        </w:rPr>
      </w:pPr>
      <w:r w:rsidRPr="00013888">
        <w:rPr>
          <w:rFonts w:cs="Times New Roman"/>
        </w:rPr>
        <w:t xml:space="preserve">Statut Szkoły Podstawowej nr 59 im. B. Krzywoustego  w Szczecinie </w:t>
      </w:r>
    </w:p>
    <w:p w:rsidR="006A3D2D" w:rsidRDefault="006A3D2D" w:rsidP="00EA20D3">
      <w:pPr>
        <w:pStyle w:val="Akapitzlist"/>
        <w:ind w:left="765"/>
      </w:pPr>
    </w:p>
    <w:sectPr w:rsidR="006A3D2D" w:rsidSect="00CF3D03">
      <w:footerReference w:type="default" r:id="rId8"/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690" w:rsidRDefault="00F96690" w:rsidP="00441B2B">
      <w:pPr>
        <w:spacing w:after="0" w:line="240" w:lineRule="auto"/>
      </w:pPr>
      <w:r>
        <w:separator/>
      </w:r>
    </w:p>
  </w:endnote>
  <w:endnote w:type="continuationSeparator" w:id="0">
    <w:p w:rsidR="00F96690" w:rsidRDefault="00F96690" w:rsidP="0044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99667649"/>
      <w:docPartObj>
        <w:docPartGallery w:val="Page Numbers (Bottom of Page)"/>
        <w:docPartUnique/>
      </w:docPartObj>
    </w:sdtPr>
    <w:sdtEndPr/>
    <w:sdtContent>
      <w:p w:rsidR="00441B2B" w:rsidRDefault="00441B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690">
          <w:rPr>
            <w:noProof/>
          </w:rPr>
          <w:t>1</w:t>
        </w:r>
        <w:r>
          <w:fldChar w:fldCharType="end"/>
        </w:r>
      </w:p>
    </w:sdtContent>
  </w:sdt>
  <w:p w:rsidR="00441B2B" w:rsidRDefault="00441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690" w:rsidRDefault="00F96690" w:rsidP="00441B2B">
      <w:pPr>
        <w:spacing w:after="0" w:line="240" w:lineRule="auto"/>
      </w:pPr>
      <w:r>
        <w:separator/>
      </w:r>
    </w:p>
  </w:footnote>
  <w:footnote w:type="continuationSeparator" w:id="0">
    <w:p w:rsidR="00F96690" w:rsidRDefault="00F96690" w:rsidP="0044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14E1B"/>
    <w:multiLevelType w:val="hybridMultilevel"/>
    <w:tmpl w:val="414A0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C267E"/>
    <w:multiLevelType w:val="multilevel"/>
    <w:tmpl w:val="C62E5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925F6"/>
    <w:multiLevelType w:val="multilevel"/>
    <w:tmpl w:val="C7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FA728E6"/>
    <w:multiLevelType w:val="hybridMultilevel"/>
    <w:tmpl w:val="7D68948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4F64C72"/>
    <w:multiLevelType w:val="multilevel"/>
    <w:tmpl w:val="C7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9C31AE"/>
    <w:multiLevelType w:val="hybridMultilevel"/>
    <w:tmpl w:val="85F2353E"/>
    <w:lvl w:ilvl="0" w:tplc="1020F7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25EB2"/>
    <w:multiLevelType w:val="hybridMultilevel"/>
    <w:tmpl w:val="22B00380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42567C0"/>
    <w:multiLevelType w:val="hybridMultilevel"/>
    <w:tmpl w:val="D83E80F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A7E5DBE"/>
    <w:multiLevelType w:val="hybridMultilevel"/>
    <w:tmpl w:val="A4FCC0C2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706A23F2">
      <w:start w:val="1"/>
      <w:numFmt w:val="decimal"/>
      <w:lvlText w:val="%2."/>
      <w:lvlJc w:val="left"/>
      <w:pPr>
        <w:ind w:left="28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2F1C0623"/>
    <w:multiLevelType w:val="multilevel"/>
    <w:tmpl w:val="C7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EE7B7C"/>
    <w:multiLevelType w:val="hybridMultilevel"/>
    <w:tmpl w:val="8B1640BA"/>
    <w:lvl w:ilvl="0" w:tplc="60D668B6">
      <w:start w:val="1"/>
      <w:numFmt w:val="decimal"/>
      <w:lvlText w:val="%1."/>
      <w:lvlJc w:val="left"/>
      <w:pPr>
        <w:ind w:left="946" w:hanging="5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11F320C"/>
    <w:multiLevelType w:val="hybridMultilevel"/>
    <w:tmpl w:val="046CFE6A"/>
    <w:lvl w:ilvl="0" w:tplc="C91A6EA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316418D8"/>
    <w:multiLevelType w:val="hybridMultilevel"/>
    <w:tmpl w:val="364205C8"/>
    <w:lvl w:ilvl="0" w:tplc="1F740D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D237C"/>
    <w:multiLevelType w:val="multilevel"/>
    <w:tmpl w:val="1DEC3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BA7088"/>
    <w:multiLevelType w:val="hybridMultilevel"/>
    <w:tmpl w:val="4A041088"/>
    <w:lvl w:ilvl="0" w:tplc="799CB8C8">
      <w:start w:val="1"/>
      <w:numFmt w:val="decimal"/>
      <w:lvlText w:val="%1."/>
      <w:lvlJc w:val="left"/>
      <w:pPr>
        <w:ind w:left="111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5" w15:restartNumberingAfterBreak="0">
    <w:nsid w:val="37161711"/>
    <w:multiLevelType w:val="hybridMultilevel"/>
    <w:tmpl w:val="EA4E5752"/>
    <w:lvl w:ilvl="0" w:tplc="61380F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8854A6"/>
    <w:multiLevelType w:val="multilevel"/>
    <w:tmpl w:val="61463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DD6EA7"/>
    <w:multiLevelType w:val="hybridMultilevel"/>
    <w:tmpl w:val="84FC2D7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47E30CBE"/>
    <w:multiLevelType w:val="hybridMultilevel"/>
    <w:tmpl w:val="06320F3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C290D8B"/>
    <w:multiLevelType w:val="multilevel"/>
    <w:tmpl w:val="614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3E09A4"/>
    <w:multiLevelType w:val="multilevel"/>
    <w:tmpl w:val="C7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3E640E"/>
    <w:multiLevelType w:val="hybridMultilevel"/>
    <w:tmpl w:val="6F8271AA"/>
    <w:lvl w:ilvl="0" w:tplc="1B82A140">
      <w:start w:val="1"/>
      <w:numFmt w:val="decimal"/>
      <w:lvlText w:val="%1."/>
      <w:lvlJc w:val="left"/>
      <w:pPr>
        <w:ind w:left="1429" w:hanging="360"/>
      </w:pPr>
      <w:rPr>
        <w:rFonts w:asciiTheme="minorHAnsi" w:eastAsiaTheme="minorHAnsi" w:hAnsiTheme="minorHAnsi" w:cstheme="minorBidi"/>
      </w:rPr>
    </w:lvl>
    <w:lvl w:ilvl="1" w:tplc="3DA43330">
      <w:start w:val="1"/>
      <w:numFmt w:val="decimal"/>
      <w:lvlText w:val="%2)"/>
      <w:lvlJc w:val="left"/>
      <w:pPr>
        <w:ind w:left="2149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4737AE9"/>
    <w:multiLevelType w:val="hybridMultilevel"/>
    <w:tmpl w:val="BE7AC030"/>
    <w:lvl w:ilvl="0" w:tplc="04150011">
      <w:start w:val="1"/>
      <w:numFmt w:val="decimal"/>
      <w:lvlText w:val="%1)"/>
      <w:lvlJc w:val="left"/>
      <w:pPr>
        <w:ind w:left="1110" w:hanging="360"/>
      </w:p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7422BE70">
      <w:numFmt w:val="bullet"/>
      <w:lvlText w:val="·"/>
      <w:lvlJc w:val="left"/>
      <w:pPr>
        <w:ind w:left="2870" w:hanging="500"/>
      </w:pPr>
      <w:rPr>
        <w:rFonts w:ascii="Calibri" w:eastAsiaTheme="minorHAnsi" w:hAnsi="Calibri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3" w15:restartNumberingAfterBreak="0">
    <w:nsid w:val="55A429F6"/>
    <w:multiLevelType w:val="multilevel"/>
    <w:tmpl w:val="3C5E6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938F4"/>
    <w:multiLevelType w:val="multilevel"/>
    <w:tmpl w:val="716CC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4C2F36"/>
    <w:multiLevelType w:val="multilevel"/>
    <w:tmpl w:val="BA725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1E4F37"/>
    <w:multiLevelType w:val="hybridMultilevel"/>
    <w:tmpl w:val="85406F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A905D4"/>
    <w:multiLevelType w:val="multilevel"/>
    <w:tmpl w:val="AF4A1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1865EFB"/>
    <w:multiLevelType w:val="multilevel"/>
    <w:tmpl w:val="C78C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35A1476"/>
    <w:multiLevelType w:val="multilevel"/>
    <w:tmpl w:val="61429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9A1917"/>
    <w:multiLevelType w:val="hybridMultilevel"/>
    <w:tmpl w:val="8B025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773ACA"/>
    <w:multiLevelType w:val="multilevel"/>
    <w:tmpl w:val="50F8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8F72FF"/>
    <w:multiLevelType w:val="hybridMultilevel"/>
    <w:tmpl w:val="7124FE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551312"/>
    <w:multiLevelType w:val="hybridMultilevel"/>
    <w:tmpl w:val="93769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06180"/>
    <w:multiLevelType w:val="multilevel"/>
    <w:tmpl w:val="6F84A3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DEE5C23"/>
    <w:multiLevelType w:val="multilevel"/>
    <w:tmpl w:val="D526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2"/>
  </w:num>
  <w:num w:numId="3">
    <w:abstractNumId w:val="30"/>
  </w:num>
  <w:num w:numId="4">
    <w:abstractNumId w:val="5"/>
  </w:num>
  <w:num w:numId="5">
    <w:abstractNumId w:val="11"/>
  </w:num>
  <w:num w:numId="6">
    <w:abstractNumId w:val="23"/>
  </w:num>
  <w:num w:numId="7">
    <w:abstractNumId w:val="16"/>
  </w:num>
  <w:num w:numId="8">
    <w:abstractNumId w:val="24"/>
  </w:num>
  <w:num w:numId="9">
    <w:abstractNumId w:val="25"/>
  </w:num>
  <w:num w:numId="10">
    <w:abstractNumId w:val="15"/>
  </w:num>
  <w:num w:numId="11">
    <w:abstractNumId w:val="1"/>
  </w:num>
  <w:num w:numId="12">
    <w:abstractNumId w:val="14"/>
  </w:num>
  <w:num w:numId="13">
    <w:abstractNumId w:val="3"/>
  </w:num>
  <w:num w:numId="14">
    <w:abstractNumId w:val="33"/>
  </w:num>
  <w:num w:numId="15">
    <w:abstractNumId w:val="18"/>
  </w:num>
  <w:num w:numId="16">
    <w:abstractNumId w:val="0"/>
  </w:num>
  <w:num w:numId="17">
    <w:abstractNumId w:val="32"/>
  </w:num>
  <w:num w:numId="18">
    <w:abstractNumId w:val="2"/>
  </w:num>
  <w:num w:numId="19">
    <w:abstractNumId w:val="7"/>
  </w:num>
  <w:num w:numId="20">
    <w:abstractNumId w:val="4"/>
  </w:num>
  <w:num w:numId="21">
    <w:abstractNumId w:val="20"/>
  </w:num>
  <w:num w:numId="22">
    <w:abstractNumId w:val="9"/>
  </w:num>
  <w:num w:numId="23">
    <w:abstractNumId w:val="28"/>
  </w:num>
  <w:num w:numId="24">
    <w:abstractNumId w:val="22"/>
  </w:num>
  <w:num w:numId="25">
    <w:abstractNumId w:val="19"/>
  </w:num>
  <w:num w:numId="26">
    <w:abstractNumId w:val="29"/>
  </w:num>
  <w:num w:numId="27">
    <w:abstractNumId w:val="31"/>
  </w:num>
  <w:num w:numId="28">
    <w:abstractNumId w:val="6"/>
  </w:num>
  <w:num w:numId="29">
    <w:abstractNumId w:val="8"/>
  </w:num>
  <w:num w:numId="30">
    <w:abstractNumId w:val="17"/>
  </w:num>
  <w:num w:numId="31">
    <w:abstractNumId w:val="10"/>
  </w:num>
  <w:num w:numId="32">
    <w:abstractNumId w:val="35"/>
  </w:num>
  <w:num w:numId="33">
    <w:abstractNumId w:val="27"/>
  </w:num>
  <w:num w:numId="34">
    <w:abstractNumId w:val="13"/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5BE"/>
    <w:rsid w:val="00013888"/>
    <w:rsid w:val="000343AD"/>
    <w:rsid w:val="00155413"/>
    <w:rsid w:val="002E3779"/>
    <w:rsid w:val="00320220"/>
    <w:rsid w:val="003538C6"/>
    <w:rsid w:val="00371E2E"/>
    <w:rsid w:val="003D319B"/>
    <w:rsid w:val="003F2BBF"/>
    <w:rsid w:val="00441B2B"/>
    <w:rsid w:val="004603E5"/>
    <w:rsid w:val="00554339"/>
    <w:rsid w:val="00572F66"/>
    <w:rsid w:val="005E1BFC"/>
    <w:rsid w:val="005E6B63"/>
    <w:rsid w:val="00626FDB"/>
    <w:rsid w:val="006A3D2D"/>
    <w:rsid w:val="006A3EF0"/>
    <w:rsid w:val="006B1940"/>
    <w:rsid w:val="006D15BE"/>
    <w:rsid w:val="007836A9"/>
    <w:rsid w:val="007A2083"/>
    <w:rsid w:val="007D51BE"/>
    <w:rsid w:val="008356E2"/>
    <w:rsid w:val="0086233B"/>
    <w:rsid w:val="008F46BB"/>
    <w:rsid w:val="00A83C6B"/>
    <w:rsid w:val="00B3141D"/>
    <w:rsid w:val="00B95657"/>
    <w:rsid w:val="00BC1529"/>
    <w:rsid w:val="00C31610"/>
    <w:rsid w:val="00C50B22"/>
    <w:rsid w:val="00C76D6F"/>
    <w:rsid w:val="00CF3D03"/>
    <w:rsid w:val="00D15549"/>
    <w:rsid w:val="00D44499"/>
    <w:rsid w:val="00D678CC"/>
    <w:rsid w:val="00EA20D3"/>
    <w:rsid w:val="00F45B1E"/>
    <w:rsid w:val="00F47EA7"/>
    <w:rsid w:val="00F9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36027"/>
  <w15:chartTrackingRefBased/>
  <w15:docId w15:val="{98E53E41-73BA-4246-B97D-BD3B6E3B2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A20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A20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15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D15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nie">
    <w:name w:val="Domy徑nie"/>
    <w:rsid w:val="006D15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  <w:style w:type="paragraph" w:styleId="Akapitzlist">
    <w:name w:val="List Paragraph"/>
    <w:basedOn w:val="Normalny"/>
    <w:uiPriority w:val="34"/>
    <w:qFormat/>
    <w:rsid w:val="006D15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EA20D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A20D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EA20D3"/>
  </w:style>
  <w:style w:type="character" w:styleId="Pogrubienie">
    <w:name w:val="Strong"/>
    <w:basedOn w:val="Domylnaczcionkaakapitu"/>
    <w:uiPriority w:val="22"/>
    <w:qFormat/>
    <w:rsid w:val="00EA20D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F4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6BB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41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1B2B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62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623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5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6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2177</Words>
  <Characters>13068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Cecylia Baran</dc:creator>
  <cp:keywords/>
  <dc:description/>
  <cp:lastModifiedBy>Cecylia</cp:lastModifiedBy>
  <cp:revision>10</cp:revision>
  <cp:lastPrinted>2016-10-07T06:45:00Z</cp:lastPrinted>
  <dcterms:created xsi:type="dcterms:W3CDTF">2016-09-07T20:58:00Z</dcterms:created>
  <dcterms:modified xsi:type="dcterms:W3CDTF">2016-10-07T13:17:00Z</dcterms:modified>
</cp:coreProperties>
</file>